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92" w:type="dxa"/>
        <w:jc w:val="center"/>
        <w:tblLook w:val="04A0" w:firstRow="1" w:lastRow="0" w:firstColumn="1" w:lastColumn="0" w:noHBand="0" w:noVBand="1"/>
      </w:tblPr>
      <w:tblGrid>
        <w:gridCol w:w="1779"/>
        <w:gridCol w:w="2554"/>
        <w:gridCol w:w="5732"/>
        <w:gridCol w:w="1701"/>
        <w:gridCol w:w="2026"/>
      </w:tblGrid>
      <w:tr w:rsidR="00665B94" w:rsidRPr="00665B94" w14:paraId="2A436408" w14:textId="77777777" w:rsidTr="00665B94">
        <w:trPr>
          <w:trHeight w:val="481"/>
          <w:jc w:val="center"/>
        </w:trPr>
        <w:tc>
          <w:tcPr>
            <w:tcW w:w="13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EFF1" w14:textId="77777777" w:rsidR="00665B94" w:rsidRPr="00665B94" w:rsidRDefault="00665B94" w:rsidP="00665B94">
            <w:pPr>
              <w:adjustRightInd/>
              <w:snapToGrid/>
              <w:ind w:firstLineChars="0" w:firstLine="0"/>
              <w:rPr>
                <w:rFonts w:eastAsia="黑体" w:cs="Calibri"/>
                <w:szCs w:val="20"/>
              </w:rPr>
            </w:pPr>
            <w:r w:rsidRPr="00665B94">
              <w:rPr>
                <w:rFonts w:eastAsia="黑体" w:cs="宋体" w:hint="eastAsia"/>
                <w:kern w:val="0"/>
                <w:szCs w:val="32"/>
              </w:rPr>
              <w:t>附件</w:t>
            </w:r>
            <w:r w:rsidRPr="00665B94">
              <w:rPr>
                <w:rFonts w:eastAsia="黑体" w:cs="宋体" w:hint="eastAsia"/>
                <w:kern w:val="0"/>
                <w:szCs w:val="32"/>
              </w:rPr>
              <w:t>1</w:t>
            </w:r>
          </w:p>
          <w:p w14:paraId="5EE8F67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 w:rsidRPr="00665B94">
              <w:rPr>
                <w:rFonts w:eastAsia="方正小标宋简体" w:cs="宋体" w:hint="eastAsia"/>
                <w:bCs/>
                <w:color w:val="000000"/>
                <w:kern w:val="0"/>
                <w:sz w:val="36"/>
                <w:szCs w:val="36"/>
              </w:rPr>
              <w:t>南京大学校团</w:t>
            </w:r>
            <w:proofErr w:type="gramStart"/>
            <w:r w:rsidRPr="00665B94">
              <w:rPr>
                <w:rFonts w:eastAsia="方正小标宋简体" w:cs="宋体" w:hint="eastAsia"/>
                <w:bCs/>
                <w:color w:val="000000"/>
                <w:kern w:val="0"/>
                <w:sz w:val="36"/>
                <w:szCs w:val="36"/>
              </w:rPr>
              <w:t>学组织兼</w:t>
            </w:r>
            <w:proofErr w:type="gramEnd"/>
            <w:r w:rsidRPr="00665B94">
              <w:rPr>
                <w:rFonts w:eastAsia="方正小标宋简体" w:cs="宋体" w:hint="eastAsia"/>
                <w:bCs/>
                <w:color w:val="000000"/>
                <w:kern w:val="0"/>
                <w:sz w:val="36"/>
                <w:szCs w:val="36"/>
              </w:rPr>
              <w:t>、挂职岗位目录</w:t>
            </w:r>
          </w:p>
        </w:tc>
      </w:tr>
      <w:tr w:rsidR="00665B94" w:rsidRPr="00665B94" w14:paraId="15DFE2D4" w14:textId="77777777" w:rsidTr="00665B94">
        <w:trPr>
          <w:trHeight w:val="559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60F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 w:rsidRPr="00665B9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0A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 w:rsidRPr="00665B9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岗位名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39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 w:rsidRPr="00665B9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岗位具体工作内容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7C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 w:rsidRPr="00665B9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A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 w:rsidRPr="00665B9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兼挂职类型</w:t>
            </w:r>
          </w:p>
        </w:tc>
      </w:tr>
      <w:tr w:rsidR="00665B94" w:rsidRPr="00665B94" w14:paraId="54074C89" w14:textId="77777777" w:rsidTr="00665B94">
        <w:trPr>
          <w:trHeight w:val="376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29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1A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部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864D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南青</w:t>
            </w:r>
            <w:proofErr w:type="gramStart"/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格庐建设</w:t>
            </w:r>
            <w:proofErr w:type="gramEnd"/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和管理服务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3A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79E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教师兼职</w:t>
            </w:r>
          </w:p>
        </w:tc>
      </w:tr>
      <w:tr w:rsidR="00665B94" w:rsidRPr="00665B94" w14:paraId="5CA68CAE" w14:textId="77777777" w:rsidTr="00665B94">
        <w:trPr>
          <w:trHeight w:val="857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17C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E3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432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负责鼓楼校区南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青格庐的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管理维护、协助其他部门保障各类活动以及鼓楼校区团办建设</w:t>
            </w:r>
          </w:p>
          <w:p w14:paraId="3E3C6690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负责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仙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林校区南青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格庐及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大活场地管理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7AA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86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4E4A1D33" w14:textId="77777777" w:rsidTr="00665B94">
        <w:trPr>
          <w:trHeight w:val="376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DC4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882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F0F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各类活动保障工作，物资管理和房间借还管理工作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B4D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D0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2252B852" w14:textId="77777777" w:rsidTr="00665B94">
        <w:trPr>
          <w:trHeight w:val="376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F99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A9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部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FCB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示范性团日建设、团干部培训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B20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88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教师兼职</w:t>
            </w:r>
          </w:p>
        </w:tc>
      </w:tr>
      <w:tr w:rsidR="00665B94" w:rsidRPr="00665B94" w14:paraId="032D4BB8" w14:textId="77777777" w:rsidTr="00665B94">
        <w:trPr>
          <w:trHeight w:val="857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E0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A2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DBF1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协助推进“第二课堂成绩单”系统优化升级及基层团组织管理工作，具有基层团务工作经历，并熟练计算机系统以及有网站搭建工作经验者优先考虑。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D7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42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0694514D" w14:textId="77777777" w:rsidTr="00665B94">
        <w:trPr>
          <w:trHeight w:val="752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7A0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5FF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青共校副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5C5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协助开展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青共校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“十百千”三级培养体系建设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FE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85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7E24AE60" w14:textId="77777777" w:rsidTr="00665B94">
        <w:trPr>
          <w:trHeight w:val="571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9C3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80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0F2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协助推进专项工作</w:t>
            </w:r>
          </w:p>
          <w:p w14:paraId="107AF854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协助参与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青共校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管理事务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BC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9A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0FD564EA" w14:textId="77777777" w:rsidTr="00665B94">
        <w:trPr>
          <w:trHeight w:val="376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94E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宣传与新媒体工作部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6D40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部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793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信仰公开课“奋进课堂”建设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7A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74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教师兼职</w:t>
            </w:r>
          </w:p>
        </w:tc>
      </w:tr>
      <w:tr w:rsidR="00665B94" w:rsidRPr="00665B94" w14:paraId="20438A14" w14:textId="77777777" w:rsidTr="00665B94">
        <w:trPr>
          <w:trHeight w:val="376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5D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833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80F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分管具体栏目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EE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BE0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1F15F32C" w14:textId="77777777" w:rsidTr="00665B94">
        <w:trPr>
          <w:trHeight w:val="376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E6F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CF4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5F7D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负责文稿撰写和视频剪辑工作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49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E7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1223F9B5" w14:textId="77777777" w:rsidTr="00665B94">
        <w:trPr>
          <w:trHeight w:val="571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945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lastRenderedPageBreak/>
              <w:t>学生社团管理部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674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0C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分管宣传与联络中心工作的副部长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12E81CF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分管、协助权益与监察中心工作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34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CE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6F5E7E6A" w14:textId="77777777" w:rsidTr="00665B94">
        <w:trPr>
          <w:trHeight w:val="571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5E0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B7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061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负责平面设计工作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00E7E7C3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负责协助社团调研与发展中心工作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D43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356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20E6AA90" w14:textId="77777777" w:rsidTr="00665B94">
        <w:trPr>
          <w:trHeight w:val="571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C2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学生组织与文体活动部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59E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89D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策划校园大型文艺活动或素质体育类活动，统筹联络、宣传等准备工作，保障活动顺利进行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A60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87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37B7102A" w14:textId="77777777" w:rsidTr="00665B94">
        <w:trPr>
          <w:trHeight w:val="571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C1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0D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066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负责文体部内某一专项活动，协助活动负责人完成筹备工作，负责跨校区的沟通联络等。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96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19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11E14960" w14:textId="77777777" w:rsidTr="00665B94">
        <w:trPr>
          <w:trHeight w:val="423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E3B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志愿服务部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FC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BDF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负责志愿服务活动报道、优秀团队与个人风采展示宣传工作，参与部门宣传品制作，协助开展团建、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内训活动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。具备一定的文字编写能力、图像编辑软件基础者可优先考虑</w:t>
            </w:r>
          </w:p>
          <w:p w14:paraId="38DEDE0C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负责管理第二课堂系统志愿服务板块，志愿者培训，志愿时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长管理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规定的修订工作等。计算机操作熟练者，时间充裕且执行力强者可优先考虑</w:t>
            </w:r>
          </w:p>
          <w:p w14:paraId="58F94980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3.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负责举办志愿文化节等校内志愿服务氛围营造活动，组织我校优秀志愿服务集体和个人参与省级、国家级比赛和评优。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有团学大型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活动组织经验者可优先考虑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6D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3D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79571D74" w14:textId="77777777" w:rsidTr="00665B94">
        <w:trPr>
          <w:trHeight w:val="857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FE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57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青年志愿者协会</w:t>
            </w:r>
          </w:p>
          <w:p w14:paraId="58F533D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0B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协助校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院青协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联动项目、联席会的开展，具有较强的沟通交流能力，对志愿活动的策划和管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lastRenderedPageBreak/>
              <w:t>理拥有热情和创新思维；有</w:t>
            </w:r>
            <w:proofErr w:type="gramStart"/>
            <w:r w:rsidRPr="00665B94">
              <w:rPr>
                <w:rFonts w:cs="宋体" w:hint="eastAsia"/>
                <w:kern w:val="0"/>
                <w:sz w:val="28"/>
                <w:szCs w:val="28"/>
              </w:rPr>
              <w:t>在团学任职</w:t>
            </w:r>
            <w:proofErr w:type="gramEnd"/>
            <w:r w:rsidRPr="00665B94">
              <w:rPr>
                <w:rFonts w:cs="宋体" w:hint="eastAsia"/>
                <w:kern w:val="0"/>
                <w:sz w:val="28"/>
                <w:szCs w:val="28"/>
              </w:rPr>
              <w:t>经历或大型活动经历者可优先考虑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AA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09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11D6FB09" w14:textId="77777777" w:rsidTr="00665B94">
        <w:trPr>
          <w:trHeight w:val="1143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E61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9C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87E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参与部门宣传和团建工作</w:t>
            </w:r>
          </w:p>
          <w:p w14:paraId="0D541005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参与维护、建设南京大学第二课堂系统志愿服务板块，协助志愿者培训工作</w:t>
            </w:r>
          </w:p>
          <w:p w14:paraId="6CF745E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3.</w:t>
            </w:r>
            <w:r w:rsidRPr="00665B94">
              <w:rPr>
                <w:rFonts w:cs="宋体" w:hint="eastAsia"/>
                <w:kern w:val="0"/>
                <w:sz w:val="28"/>
                <w:szCs w:val="28"/>
              </w:rPr>
              <w:t>参与举办校内志愿服务文化氛围营造系列活动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016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3C0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7AFCFA43" w14:textId="77777777" w:rsidTr="00665B94">
        <w:trPr>
          <w:trHeight w:val="376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7B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社会实践部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B5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部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A77F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青年联络、校地共建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E8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D7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教师兼职</w:t>
            </w:r>
          </w:p>
        </w:tc>
      </w:tr>
      <w:tr w:rsidR="00665B94" w:rsidRPr="00665B94" w14:paraId="7EA61FC9" w14:textId="77777777" w:rsidTr="00665B94">
        <w:trPr>
          <w:trHeight w:val="1143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D55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EA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7F60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65B94">
              <w:rPr>
                <w:rFonts w:cs="宋体"/>
                <w:color w:val="000000"/>
                <w:kern w:val="0"/>
                <w:sz w:val="28"/>
                <w:szCs w:val="28"/>
              </w:rPr>
              <w:t>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协助负责“全青实习岗”等实习就业相关工作，要求具有较好的组织管理能力</w:t>
            </w:r>
          </w:p>
          <w:p w14:paraId="353478BE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665B94">
              <w:rPr>
                <w:rFonts w:cs="宋体"/>
                <w:color w:val="000000"/>
                <w:kern w:val="0"/>
                <w:sz w:val="28"/>
                <w:szCs w:val="28"/>
              </w:rPr>
              <w:t>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协助负责“南青实践”公众号运营等媒体宣传工作，要求具有一定的理论水平和较好的文字功底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60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5E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6547B43C" w14:textId="77777777" w:rsidTr="00665B94">
        <w:trPr>
          <w:trHeight w:val="1143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618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7B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C75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协助设计与社会实践相关的宣传品，要求掌握较好的平面设计技能，擅长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PS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者优先</w:t>
            </w:r>
          </w:p>
          <w:p w14:paraId="515AB0AB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协助写作社会实践涉及的各类公文和新闻稿件，要求具有一定的理论水平和较好的文字功底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C5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45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09A42E71" w14:textId="77777777" w:rsidTr="00665B94">
        <w:trPr>
          <w:trHeight w:val="376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F1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学术与“双创”部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7E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部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665B94">
              <w:rPr>
                <w:rFonts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BDD2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挑战杯赛事相关工作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72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6B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教师兼职</w:t>
            </w:r>
          </w:p>
        </w:tc>
      </w:tr>
      <w:tr w:rsidR="00665B94" w:rsidRPr="00665B94" w14:paraId="5AD0EDB2" w14:textId="77777777" w:rsidTr="00665B94">
        <w:trPr>
          <w:trHeight w:val="1429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6C3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02B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331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协助开展第十八届“挑战杯”全国大学生课外学术科技作品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竞赛校赛筹备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及省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赛推进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工作，完成好老师交办的各项事务，比赛期间需确保联系畅通</w:t>
            </w:r>
          </w:p>
          <w:p w14:paraId="5EF4B382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lastRenderedPageBreak/>
              <w:t>2.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协助组织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2023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年青少年科学营南京大学分营，需确保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月初能在学校全程参与工作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71B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47A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235CE34C" w14:textId="77777777" w:rsidTr="00665B94">
        <w:trPr>
          <w:trHeight w:val="857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BA6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DB1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4E9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协助完成本部门以及各团队的费用报销，最好有财务报销经验</w:t>
            </w:r>
          </w:p>
          <w:p w14:paraId="1B4B99EA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协助第十八届“挑战杯”全国大学生课外学术科技作品竞赛和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2023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年青少年科学营南京大学分营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37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ED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37A72755" w14:textId="77777777" w:rsidTr="00665B94">
        <w:trPr>
          <w:trHeight w:val="857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916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学生会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DF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“见习主席”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D56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协助负责校院两级学生会组织联动工作，具体推进“蓝鲸同行”计划的落实完善及</w:t>
            </w:r>
            <w:proofErr w:type="gramStart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校院班三级</w:t>
            </w:r>
            <w:proofErr w:type="gramEnd"/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工作体系的构建。有校、院两级学生组织工作经历者优先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AF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CE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77F08CC0" w14:textId="77777777" w:rsidTr="00665B94">
        <w:trPr>
          <w:trHeight w:val="752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AF10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B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“见习主席”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（鼓楼校区专岗）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7F92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协助负责新生学院团学联建设，加强校学生会与新生学院学生会的双向联系，引领、带动新生学院学生会活动。有相关工作经历者优先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1B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309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  <w:p w14:paraId="7E5758A4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仅面向鼓楼学生</w:t>
            </w:r>
          </w:p>
        </w:tc>
      </w:tr>
      <w:tr w:rsidR="00665B94" w:rsidRPr="00665B94" w14:paraId="1979C828" w14:textId="77777777" w:rsidTr="00665B94">
        <w:trPr>
          <w:trHeight w:val="857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A7A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58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903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负责协助参与学生会综合联络事务，具备扎实的公文写作、人资管理等能力，致力于学生会的集体建设、文化建设、思想建设，加强院校联动，释放团队内生活力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EA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F32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438AE503" w14:textId="77777777" w:rsidTr="00665B94">
        <w:trPr>
          <w:trHeight w:val="571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67B7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研究生会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8B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“见习主席”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484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协助负责校院两级研究生会常态化联系制度建设，主持开展权益服务相关活动，负责同学诉求、提案的征集反馈、校园建设建言献策等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C29D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6B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  <w:tr w:rsidR="00665B94" w:rsidRPr="00665B94" w14:paraId="17030504" w14:textId="77777777" w:rsidTr="00665B94">
        <w:trPr>
          <w:trHeight w:val="752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85F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74B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“见习主席”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（鼓楼校区专岗）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650B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参与分管工作，负责推进就业活动、职业发展、合作交流类等活动，丰富求职就业、朋辈引领相应渠道和资源。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6F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47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  <w:p w14:paraId="134D4955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仅面向鼓楼学生</w:t>
            </w:r>
          </w:p>
        </w:tc>
      </w:tr>
      <w:tr w:rsidR="00665B94" w:rsidRPr="00665B94" w14:paraId="327DE001" w14:textId="77777777" w:rsidTr="00665B94">
        <w:trPr>
          <w:trHeight w:val="752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AB3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378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“见习主席”</w:t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</w: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（浦口校区专岗）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98C1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参与分管工作，负责推进浦口校区就业活动、职业发展、文体活动、合作交流类等。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0F2F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D9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  <w:p w14:paraId="38F5384E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仅面向浦口学生</w:t>
            </w:r>
          </w:p>
        </w:tc>
      </w:tr>
      <w:tr w:rsidR="00665B94" w:rsidRPr="00665B94" w14:paraId="4DE9EA29" w14:textId="77777777" w:rsidTr="00665B94">
        <w:trPr>
          <w:trHeight w:val="571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DC6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C61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项目专员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899" w14:textId="77777777" w:rsidR="00665B94" w:rsidRPr="00665B94" w:rsidRDefault="00665B94" w:rsidP="00665B94">
            <w:pPr>
              <w:widowControl/>
              <w:adjustRightInd/>
              <w:ind w:firstLineChars="0" w:firstLine="0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协助主席团开展起草文件、承办会议、核算财务、策划课程、软件编程、校院联络等具体工作，应具备较强的公文写作与办会组织能力。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AABC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062" w14:textId="77777777" w:rsidR="00665B94" w:rsidRPr="00665B94" w:rsidRDefault="00665B94" w:rsidP="00665B94">
            <w:pPr>
              <w:widowControl/>
              <w:adjustRightInd/>
              <w:ind w:firstLineChars="0" w:firstLine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665B94">
              <w:rPr>
                <w:rFonts w:cs="宋体" w:hint="eastAsia"/>
                <w:color w:val="000000"/>
                <w:kern w:val="0"/>
                <w:sz w:val="28"/>
                <w:szCs w:val="28"/>
              </w:rPr>
              <w:t>学生挂职</w:t>
            </w:r>
          </w:p>
        </w:tc>
      </w:tr>
    </w:tbl>
    <w:p w14:paraId="61E75315" w14:textId="77777777" w:rsidR="00D2765D" w:rsidRDefault="00D2765D" w:rsidP="00665B94">
      <w:pPr>
        <w:spacing w:line="560" w:lineRule="exact"/>
        <w:ind w:firstLineChars="0" w:firstLine="0"/>
        <w:rPr>
          <w:rFonts w:hint="eastAsia"/>
        </w:rPr>
      </w:pPr>
    </w:p>
    <w:sectPr w:rsidR="00D2765D" w:rsidSect="00665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31" w:right="2041" w:bottom="1531" w:left="1984" w:header="851" w:footer="1587" w:gutter="0"/>
      <w:cols w:space="425"/>
      <w:docGrid w:type="linesAndChars" w:linePitch="53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AEAE" w14:textId="77777777" w:rsidR="00F077D5" w:rsidRDefault="00F077D5" w:rsidP="00665B94">
      <w:pPr>
        <w:ind w:firstLine="640"/>
      </w:pPr>
      <w:r>
        <w:separator/>
      </w:r>
    </w:p>
  </w:endnote>
  <w:endnote w:type="continuationSeparator" w:id="0">
    <w:p w14:paraId="000E83DD" w14:textId="77777777" w:rsidR="00F077D5" w:rsidRDefault="00F077D5" w:rsidP="00665B9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6DC5" w14:textId="77777777" w:rsidR="00665B94" w:rsidRDefault="00665B9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FCEC" w14:textId="77777777" w:rsidR="00665B94" w:rsidRDefault="00665B9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154E" w14:textId="77777777" w:rsidR="00665B94" w:rsidRDefault="00665B9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C7AB" w14:textId="77777777" w:rsidR="00F077D5" w:rsidRDefault="00F077D5" w:rsidP="00665B94">
      <w:pPr>
        <w:ind w:firstLine="640"/>
      </w:pPr>
      <w:r>
        <w:separator/>
      </w:r>
    </w:p>
  </w:footnote>
  <w:footnote w:type="continuationSeparator" w:id="0">
    <w:p w14:paraId="475B258E" w14:textId="77777777" w:rsidR="00F077D5" w:rsidRDefault="00F077D5" w:rsidP="00665B9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713D" w14:textId="77777777" w:rsidR="00665B94" w:rsidRDefault="00665B9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A835" w14:textId="77777777" w:rsidR="00665B94" w:rsidRDefault="00665B94" w:rsidP="00665B9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FBC5" w14:textId="77777777" w:rsidR="00665B94" w:rsidRDefault="00665B9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3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4"/>
    <w:rsid w:val="002D5282"/>
    <w:rsid w:val="00665B94"/>
    <w:rsid w:val="006B6444"/>
    <w:rsid w:val="008F510B"/>
    <w:rsid w:val="00D2765D"/>
    <w:rsid w:val="00F0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D1B3"/>
  <w15:chartTrackingRefBased/>
  <w15:docId w15:val="{E11C943C-253E-4BAE-99DF-3072518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0B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仿宋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B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B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B9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B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飞</dc:creator>
  <cp:keywords/>
  <dc:description/>
  <cp:lastModifiedBy>董 飞</cp:lastModifiedBy>
  <cp:revision>2</cp:revision>
  <dcterms:created xsi:type="dcterms:W3CDTF">2023-02-23T14:14:00Z</dcterms:created>
  <dcterms:modified xsi:type="dcterms:W3CDTF">2023-02-23T14:16:00Z</dcterms:modified>
</cp:coreProperties>
</file>