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949" w:rsidRPr="00912F80" w:rsidRDefault="005862D4">
      <w:pPr>
        <w:spacing w:line="580" w:lineRule="exact"/>
        <w:jc w:val="center"/>
        <w:rPr>
          <w:rFonts w:ascii="方正小标宋简体" w:eastAsia="方正小标宋简体" w:hAnsi="方正小标宋_GBK" w:cs="方正小标宋_GBK"/>
          <w:sz w:val="36"/>
          <w:szCs w:val="36"/>
        </w:rPr>
      </w:pPr>
      <w:r w:rsidRPr="00912F80">
        <w:rPr>
          <w:rFonts w:ascii="方正小标宋简体" w:eastAsia="方正小标宋简体" w:hAnsi="方正小标宋_GBK" w:cs="方正小标宋_GBK" w:hint="eastAsia"/>
          <w:sz w:val="36"/>
          <w:szCs w:val="36"/>
        </w:rPr>
        <w:t>南京大学关于推荐</w:t>
      </w:r>
      <w:r w:rsidRPr="00912F80">
        <w:rPr>
          <w:rFonts w:ascii="方正小标宋简体" w:eastAsia="方正小标宋简体" w:hAnsi="Times New Roman" w:cs="Times New Roman" w:hint="eastAsia"/>
          <w:sz w:val="36"/>
          <w:szCs w:val="36"/>
        </w:rPr>
        <w:t>2020—2021</w:t>
      </w:r>
      <w:r w:rsidRPr="00912F80">
        <w:rPr>
          <w:rFonts w:ascii="方正小标宋简体" w:eastAsia="方正小标宋简体" w:hAnsi="方正小标宋_GBK" w:cs="方正小标宋_GBK" w:hint="eastAsia"/>
          <w:sz w:val="36"/>
          <w:szCs w:val="36"/>
        </w:rPr>
        <w:t>年度“苏北计划”</w:t>
      </w:r>
    </w:p>
    <w:p w:rsidR="000C3949" w:rsidRPr="00912F80" w:rsidRDefault="005862D4">
      <w:pPr>
        <w:spacing w:line="580" w:lineRule="exact"/>
        <w:jc w:val="center"/>
        <w:rPr>
          <w:rFonts w:ascii="方正小标宋简体" w:eastAsia="方正小标宋简体" w:hAnsi="方正小标宋_GBK" w:cs="方正小标宋_GBK"/>
          <w:sz w:val="36"/>
          <w:szCs w:val="36"/>
        </w:rPr>
      </w:pPr>
      <w:r w:rsidRPr="00912F80">
        <w:rPr>
          <w:rFonts w:ascii="方正小标宋简体" w:eastAsia="方正小标宋简体" w:hAnsi="方正小标宋_GBK" w:cs="方正小标宋_GBK" w:hint="eastAsia"/>
          <w:sz w:val="36"/>
          <w:szCs w:val="36"/>
        </w:rPr>
        <w:t>省项目办志愿者的通知</w:t>
      </w:r>
    </w:p>
    <w:p w:rsidR="000C3949" w:rsidRDefault="000C3949">
      <w:pPr>
        <w:spacing w:line="580" w:lineRule="exact"/>
        <w:jc w:val="center"/>
        <w:rPr>
          <w:rFonts w:ascii="方正小标宋_GBK" w:eastAsia="方正小标宋_GBK" w:hAnsi="方正小标宋_GBK" w:cs="方正小标宋_GBK"/>
          <w:sz w:val="36"/>
          <w:szCs w:val="36"/>
        </w:rPr>
      </w:pPr>
    </w:p>
    <w:p w:rsidR="000C3949" w:rsidRPr="00912F80" w:rsidRDefault="005862D4">
      <w:pPr>
        <w:snapToGrid w:val="0"/>
        <w:spacing w:line="580" w:lineRule="exact"/>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各院系团委：</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为保证江苏大学生志愿服务苏北计划省项目管理办公室工作的连续性，有效推动我省青年志愿服务事业持续发展，经研究，“苏北计划”省项目办拟面向全省高校公开招募2020—2021年度志愿者，主要在省项目办、省委组织部、省文明办、省民政厅等单位（部门）协助工作。现将相关事宜通知如下：</w:t>
      </w:r>
    </w:p>
    <w:p w:rsidR="000C3949" w:rsidRPr="00912F80" w:rsidRDefault="005862D4">
      <w:pPr>
        <w:snapToGrid w:val="0"/>
        <w:spacing w:line="580" w:lineRule="exact"/>
        <w:ind w:firstLine="645"/>
        <w:rPr>
          <w:rFonts w:ascii="黑体" w:eastAsia="黑体" w:hAnsi="黑体" w:cs="方正黑体_GBK"/>
          <w:sz w:val="32"/>
          <w:szCs w:val="32"/>
        </w:rPr>
      </w:pPr>
      <w:r w:rsidRPr="00912F80">
        <w:rPr>
          <w:rFonts w:ascii="黑体" w:eastAsia="黑体" w:hAnsi="黑体" w:cs="方正黑体_GBK" w:hint="eastAsia"/>
          <w:sz w:val="32"/>
          <w:szCs w:val="32"/>
        </w:rPr>
        <w:t>一、招募人数</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全省8名（暂定）。</w:t>
      </w:r>
    </w:p>
    <w:p w:rsidR="000C3949" w:rsidRPr="00912F80" w:rsidRDefault="005862D4">
      <w:pPr>
        <w:snapToGrid w:val="0"/>
        <w:spacing w:line="580" w:lineRule="exact"/>
        <w:ind w:firstLine="645"/>
        <w:rPr>
          <w:rFonts w:ascii="黑体" w:eastAsia="黑体" w:hAnsi="黑体" w:cs="方正黑体_GBK"/>
          <w:sz w:val="32"/>
          <w:szCs w:val="32"/>
        </w:rPr>
      </w:pPr>
      <w:r w:rsidRPr="00912F80">
        <w:rPr>
          <w:rFonts w:ascii="黑体" w:eastAsia="黑体" w:hAnsi="黑体" w:cs="方正黑体_GBK" w:hint="eastAsia"/>
          <w:sz w:val="32"/>
          <w:szCs w:val="32"/>
        </w:rPr>
        <w:t>二、招募条件</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1. 推荐人选应为本科应届毕业生或在读硕士研究生（硕士一年级为宜）；</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2.</w:t>
      </w:r>
      <w:r w:rsidRPr="00912F80">
        <w:rPr>
          <w:rFonts w:ascii="仿宋_GB2312" w:eastAsia="仿宋_GB2312" w:hAnsi="Times New Roman" w:cs="Times New Roman" w:hint="eastAsia"/>
        </w:rPr>
        <w:t xml:space="preserve"> </w:t>
      </w:r>
      <w:r w:rsidRPr="00912F80">
        <w:rPr>
          <w:rFonts w:ascii="仿宋_GB2312" w:eastAsia="仿宋_GB2312" w:hAnsi="方正仿宋_GBK" w:cs="方正仿宋_GBK" w:hint="eastAsia"/>
          <w:sz w:val="32"/>
          <w:szCs w:val="32"/>
        </w:rPr>
        <w:t>积极拥护中国共产党的领导，具有坚定的政治立场和较高的政治素养，</w:t>
      </w:r>
      <w:r w:rsidRPr="00912F80">
        <w:rPr>
          <w:rFonts w:ascii="仿宋_GB2312" w:eastAsia="仿宋_GB2312" w:hAnsi="Times New Roman" w:cs="Times New Roman" w:hint="eastAsia"/>
          <w:sz w:val="32"/>
          <w:szCs w:val="32"/>
        </w:rPr>
        <w:t>组织纪律观念强；</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3.</w:t>
      </w:r>
      <w:r w:rsidRPr="00912F80">
        <w:rPr>
          <w:rFonts w:ascii="仿宋_GB2312" w:eastAsia="仿宋_GB2312" w:hAnsi="Times New Roman" w:cs="Times New Roman" w:hint="eastAsia"/>
        </w:rPr>
        <w:t xml:space="preserve"> </w:t>
      </w:r>
      <w:r w:rsidRPr="00912F80">
        <w:rPr>
          <w:rFonts w:ascii="仿宋_GB2312" w:eastAsia="仿宋_GB2312" w:hAnsi="方正仿宋_GBK" w:cs="方正仿宋_GBK" w:hint="eastAsia"/>
          <w:sz w:val="32"/>
          <w:szCs w:val="32"/>
        </w:rPr>
        <w:t>品学兼优，</w:t>
      </w:r>
      <w:r w:rsidRPr="00912F80">
        <w:rPr>
          <w:rFonts w:ascii="仿宋_GB2312" w:eastAsia="仿宋_GB2312" w:hAnsi="Times New Roman" w:cs="Times New Roman" w:hint="eastAsia"/>
          <w:sz w:val="32"/>
          <w:szCs w:val="32"/>
        </w:rPr>
        <w:t>学习态度端正，学业成绩良好</w:t>
      </w:r>
      <w:r w:rsidRPr="00912F80">
        <w:rPr>
          <w:rFonts w:ascii="仿宋_GB2312" w:eastAsia="仿宋_GB2312" w:hAnsi="方正仿宋_GBK" w:cs="方正仿宋_GBK" w:hint="eastAsia"/>
          <w:sz w:val="32"/>
          <w:szCs w:val="32"/>
        </w:rPr>
        <w:t>且无课业不及格，拥有良好的群众基础和人际关系；</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4.</w:t>
      </w:r>
      <w:r w:rsidRPr="00912F80">
        <w:rPr>
          <w:rFonts w:ascii="仿宋_GB2312" w:eastAsia="仿宋_GB2312" w:hAnsi="Times New Roman" w:cs="Times New Roman" w:hint="eastAsia"/>
        </w:rPr>
        <w:t xml:space="preserve"> </w:t>
      </w:r>
      <w:r w:rsidRPr="00912F80">
        <w:rPr>
          <w:rFonts w:ascii="仿宋_GB2312" w:eastAsia="仿宋_GB2312" w:hAnsi="Times New Roman" w:cs="Times New Roman" w:hint="eastAsia"/>
          <w:sz w:val="32"/>
          <w:szCs w:val="32"/>
        </w:rPr>
        <w:t>曾担任校级主要学生干部或参与志愿服务1年以上，</w:t>
      </w:r>
      <w:r w:rsidRPr="00912F80">
        <w:rPr>
          <w:rFonts w:ascii="仿宋_GB2312" w:eastAsia="仿宋_GB2312" w:hAnsi="方正仿宋_GBK" w:cs="方正仿宋_GBK" w:hint="eastAsia"/>
          <w:sz w:val="32"/>
          <w:szCs w:val="32"/>
        </w:rPr>
        <w:t>有较丰富的工作经验、较强的工作能力和创新能力</w:t>
      </w:r>
      <w:r w:rsidRPr="00912F80">
        <w:rPr>
          <w:rFonts w:ascii="仿宋_GB2312" w:eastAsia="仿宋_GB2312" w:hAnsi="Times New Roman" w:cs="Times New Roman" w:hint="eastAsia"/>
          <w:sz w:val="32"/>
          <w:szCs w:val="32"/>
        </w:rPr>
        <w:t>；</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 xml:space="preserve">5. </w:t>
      </w:r>
      <w:r w:rsidRPr="00912F80">
        <w:rPr>
          <w:rFonts w:ascii="仿宋_GB2312" w:eastAsia="仿宋_GB2312" w:hAnsi="方正仿宋_GBK" w:cs="方正仿宋_GBK" w:hint="eastAsia"/>
          <w:sz w:val="32"/>
          <w:szCs w:val="32"/>
        </w:rPr>
        <w:t>具有良好的大局意识，</w:t>
      </w:r>
      <w:r w:rsidRPr="00912F80">
        <w:rPr>
          <w:rFonts w:ascii="仿宋_GB2312" w:eastAsia="仿宋_GB2312" w:hAnsi="Times New Roman" w:cs="Times New Roman" w:hint="eastAsia"/>
          <w:sz w:val="32"/>
          <w:szCs w:val="32"/>
        </w:rPr>
        <w:t>有一定的组织协调能力和较强的语言表达能力；</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lastRenderedPageBreak/>
        <w:t>6.</w:t>
      </w:r>
      <w:r w:rsidRPr="00912F80">
        <w:rPr>
          <w:rFonts w:ascii="仿宋_GB2312" w:eastAsia="仿宋_GB2312" w:hAnsi="Times New Roman" w:cs="Times New Roman" w:hint="eastAsia"/>
        </w:rPr>
        <w:t xml:space="preserve"> </w:t>
      </w:r>
      <w:r w:rsidRPr="00912F80">
        <w:rPr>
          <w:rFonts w:ascii="仿宋_GB2312" w:eastAsia="仿宋_GB2312" w:hAnsi="Times New Roman" w:cs="Times New Roman" w:hint="eastAsia"/>
          <w:sz w:val="32"/>
          <w:szCs w:val="32"/>
        </w:rPr>
        <w:t>中共党员、优秀学生干部、优秀青年志愿者在同等条件下优先考虑。</w:t>
      </w:r>
    </w:p>
    <w:p w:rsidR="000C3949" w:rsidRPr="00912F80" w:rsidRDefault="005862D4">
      <w:pPr>
        <w:snapToGrid w:val="0"/>
        <w:spacing w:line="580" w:lineRule="exact"/>
        <w:ind w:firstLine="645"/>
        <w:rPr>
          <w:rFonts w:ascii="黑体" w:eastAsia="黑体" w:hAnsi="黑体" w:cs="方正黑体_GBK"/>
          <w:sz w:val="32"/>
          <w:szCs w:val="32"/>
        </w:rPr>
      </w:pPr>
      <w:r w:rsidRPr="00912F80">
        <w:rPr>
          <w:rFonts w:ascii="黑体" w:eastAsia="黑体" w:hAnsi="黑体" w:cs="方正黑体_GBK" w:hint="eastAsia"/>
          <w:sz w:val="32"/>
          <w:szCs w:val="32"/>
        </w:rPr>
        <w:t>三、相关要求</w:t>
      </w: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1. 各院系团委应严格按照招募条件，积极推荐符合要求的同学参与“苏北计划”省项目办志愿者选拔；</w:t>
      </w:r>
    </w:p>
    <w:p w:rsidR="000C3949" w:rsidRPr="00912F80" w:rsidRDefault="005862D4">
      <w:pPr>
        <w:snapToGrid w:val="0"/>
        <w:spacing w:line="580" w:lineRule="exact"/>
        <w:ind w:firstLine="645"/>
        <w:rPr>
          <w:rFonts w:ascii="Times New Roman" w:eastAsia="仿宋_GB2312" w:hAnsi="Times New Roman" w:cs="Times New Roman"/>
          <w:sz w:val="32"/>
          <w:szCs w:val="32"/>
        </w:rPr>
      </w:pPr>
      <w:r w:rsidRPr="00912F80">
        <w:rPr>
          <w:rFonts w:ascii="仿宋_GB2312" w:eastAsia="仿宋_GB2312" w:hAnsi="Times New Roman" w:cs="Times New Roman" w:hint="eastAsia"/>
          <w:sz w:val="32"/>
          <w:szCs w:val="32"/>
        </w:rPr>
        <w:t>2. 录取的</w:t>
      </w:r>
      <w:r w:rsidRPr="00912F80">
        <w:rPr>
          <w:rFonts w:ascii="Times New Roman" w:eastAsia="仿宋_GB2312" w:hAnsi="Times New Roman" w:cs="Times New Roman"/>
          <w:sz w:val="32"/>
          <w:szCs w:val="32"/>
        </w:rPr>
        <w:t>志愿者享受</w:t>
      </w:r>
      <w:r w:rsidRPr="00912F80">
        <w:rPr>
          <w:rFonts w:ascii="Times New Roman" w:eastAsia="仿宋_GB2312" w:hAnsi="Times New Roman" w:cs="Times New Roman"/>
          <w:sz w:val="32"/>
          <w:szCs w:val="32"/>
        </w:rPr>
        <w:t>“</w:t>
      </w:r>
      <w:r w:rsidRPr="00912F80">
        <w:rPr>
          <w:rFonts w:ascii="Times New Roman" w:eastAsia="仿宋_GB2312" w:hAnsi="Times New Roman" w:cs="Times New Roman"/>
          <w:sz w:val="32"/>
          <w:szCs w:val="32"/>
        </w:rPr>
        <w:t>苏北计划</w:t>
      </w:r>
      <w:r w:rsidRPr="00912F80">
        <w:rPr>
          <w:rFonts w:ascii="Times New Roman" w:eastAsia="仿宋_GB2312" w:hAnsi="Times New Roman" w:cs="Times New Roman"/>
          <w:sz w:val="32"/>
          <w:szCs w:val="32"/>
        </w:rPr>
        <w:t>”</w:t>
      </w:r>
      <w:r w:rsidRPr="00912F80">
        <w:rPr>
          <w:rFonts w:ascii="Times New Roman" w:eastAsia="仿宋_GB2312" w:hAnsi="Times New Roman" w:cs="Times New Roman"/>
          <w:sz w:val="32"/>
          <w:szCs w:val="32"/>
        </w:rPr>
        <w:t>志愿者待遇，并给予一定补助，报名此项目的同学暂不需要在苏北计划的系统里进行登记；</w:t>
      </w:r>
    </w:p>
    <w:p w:rsidR="003B040C" w:rsidRPr="004679F1" w:rsidRDefault="005862D4" w:rsidP="003B040C">
      <w:pPr>
        <w:snapToGrid w:val="0"/>
        <w:spacing w:line="580" w:lineRule="exact"/>
        <w:ind w:firstLine="645"/>
        <w:rPr>
          <w:rFonts w:ascii="Times New Roman" w:eastAsia="仿宋_GB2312" w:hAnsi="Times New Roman" w:cs="Times New Roman"/>
          <w:sz w:val="32"/>
          <w:szCs w:val="32"/>
        </w:rPr>
      </w:pPr>
      <w:r w:rsidRPr="004679F1">
        <w:rPr>
          <w:rFonts w:ascii="Times New Roman" w:eastAsia="仿宋_GB2312" w:hAnsi="Times New Roman" w:cs="Times New Roman"/>
          <w:sz w:val="32"/>
          <w:szCs w:val="32"/>
        </w:rPr>
        <w:t xml:space="preserve">3. </w:t>
      </w:r>
      <w:r w:rsidRPr="004679F1">
        <w:rPr>
          <w:rFonts w:ascii="Times New Roman" w:eastAsia="仿宋_GB2312" w:hAnsi="Times New Roman" w:cs="Times New Roman"/>
          <w:sz w:val="32"/>
          <w:szCs w:val="32"/>
        </w:rPr>
        <w:t>各院系团委应于</w:t>
      </w:r>
      <w:r w:rsidRPr="004679F1">
        <w:rPr>
          <w:rFonts w:ascii="Times New Roman" w:eastAsia="仿宋_GB2312" w:hAnsi="Times New Roman" w:cs="Times New Roman"/>
          <w:b/>
          <w:sz w:val="32"/>
          <w:szCs w:val="32"/>
        </w:rPr>
        <w:t>5</w:t>
      </w:r>
      <w:r w:rsidRPr="004679F1">
        <w:rPr>
          <w:rFonts w:ascii="Times New Roman" w:eastAsia="仿宋_GB2312" w:hAnsi="Times New Roman" w:cs="Times New Roman"/>
          <w:b/>
          <w:sz w:val="32"/>
          <w:szCs w:val="32"/>
        </w:rPr>
        <w:t>月</w:t>
      </w:r>
      <w:r w:rsidR="003B040C" w:rsidRPr="004679F1">
        <w:rPr>
          <w:rFonts w:ascii="Times New Roman" w:eastAsia="仿宋_GB2312" w:hAnsi="Times New Roman" w:cs="Times New Roman"/>
          <w:b/>
          <w:sz w:val="32"/>
          <w:szCs w:val="32"/>
        </w:rPr>
        <w:t>6</w:t>
      </w:r>
      <w:r w:rsidRPr="004679F1">
        <w:rPr>
          <w:rFonts w:ascii="Times New Roman" w:eastAsia="仿宋_GB2312" w:hAnsi="Times New Roman" w:cs="Times New Roman"/>
          <w:b/>
          <w:sz w:val="32"/>
          <w:szCs w:val="32"/>
        </w:rPr>
        <w:t>日</w:t>
      </w:r>
      <w:r w:rsidR="004679F1" w:rsidRPr="004679F1">
        <w:rPr>
          <w:rFonts w:ascii="Times New Roman" w:eastAsia="仿宋_GB2312" w:hAnsi="Times New Roman" w:cs="Times New Roman"/>
          <w:b/>
          <w:sz w:val="32"/>
          <w:szCs w:val="32"/>
        </w:rPr>
        <w:t>17:00</w:t>
      </w:r>
      <w:r w:rsidRPr="004679F1">
        <w:rPr>
          <w:rFonts w:ascii="Times New Roman" w:eastAsia="仿宋_GB2312" w:hAnsi="Times New Roman" w:cs="Times New Roman"/>
          <w:b/>
          <w:sz w:val="32"/>
          <w:szCs w:val="32"/>
        </w:rPr>
        <w:t>前</w:t>
      </w:r>
      <w:r w:rsidRPr="004679F1">
        <w:rPr>
          <w:rFonts w:ascii="Times New Roman" w:eastAsia="仿宋_GB2312" w:hAnsi="Times New Roman" w:cs="Times New Roman"/>
          <w:sz w:val="32"/>
          <w:szCs w:val="32"/>
        </w:rPr>
        <w:t>将推荐人选基本情况（见附件）、个人照片（</w:t>
      </w:r>
      <w:r w:rsidRPr="004679F1">
        <w:rPr>
          <w:rFonts w:ascii="Times New Roman" w:eastAsia="仿宋_GB2312" w:hAnsi="Times New Roman" w:cs="Times New Roman"/>
          <w:sz w:val="32"/>
          <w:szCs w:val="32"/>
        </w:rPr>
        <w:t>1</w:t>
      </w:r>
      <w:r w:rsidRPr="004679F1">
        <w:rPr>
          <w:rFonts w:ascii="Times New Roman" w:eastAsia="仿宋_GB2312" w:hAnsi="Times New Roman" w:cs="Times New Roman"/>
          <w:sz w:val="32"/>
          <w:szCs w:val="32"/>
        </w:rPr>
        <w:t>张证件照和</w:t>
      </w:r>
      <w:r w:rsidRPr="004679F1">
        <w:rPr>
          <w:rFonts w:ascii="Times New Roman" w:eastAsia="仿宋_GB2312" w:hAnsi="Times New Roman" w:cs="Times New Roman"/>
          <w:sz w:val="32"/>
          <w:szCs w:val="32"/>
        </w:rPr>
        <w:t>1</w:t>
      </w:r>
      <w:r w:rsidRPr="004679F1">
        <w:rPr>
          <w:rFonts w:ascii="Times New Roman" w:eastAsia="仿宋_GB2312" w:hAnsi="Times New Roman" w:cs="Times New Roman"/>
          <w:sz w:val="32"/>
          <w:szCs w:val="32"/>
        </w:rPr>
        <w:t>张生活照）和自我陈述视频（时长</w:t>
      </w:r>
      <w:r w:rsidRPr="004679F1">
        <w:rPr>
          <w:rFonts w:ascii="Times New Roman" w:eastAsia="仿宋_GB2312" w:hAnsi="Times New Roman" w:cs="Times New Roman"/>
          <w:sz w:val="32"/>
          <w:szCs w:val="32"/>
        </w:rPr>
        <w:t>3</w:t>
      </w:r>
      <w:r w:rsidRPr="004679F1">
        <w:rPr>
          <w:rFonts w:ascii="Times New Roman" w:eastAsia="仿宋_GB2312" w:hAnsi="Times New Roman" w:cs="Times New Roman"/>
          <w:sz w:val="32"/>
          <w:szCs w:val="32"/>
        </w:rPr>
        <w:t>分钟，</w:t>
      </w:r>
      <w:r w:rsidRPr="004679F1">
        <w:rPr>
          <w:rFonts w:ascii="Times New Roman" w:eastAsia="仿宋_GB2312" w:hAnsi="Times New Roman" w:cs="Times New Roman"/>
          <w:sz w:val="32"/>
          <w:szCs w:val="32"/>
        </w:rPr>
        <w:t>mp4</w:t>
      </w:r>
      <w:r w:rsidRPr="004679F1">
        <w:rPr>
          <w:rFonts w:ascii="Times New Roman" w:eastAsia="仿宋_GB2312" w:hAnsi="Times New Roman" w:cs="Times New Roman"/>
          <w:sz w:val="32"/>
          <w:szCs w:val="32"/>
        </w:rPr>
        <w:t>格式横屏录制）发送至指定邮箱，</w:t>
      </w:r>
      <w:r w:rsidR="00D64C13" w:rsidRPr="004679F1">
        <w:rPr>
          <w:rFonts w:ascii="Times New Roman" w:eastAsia="仿宋_GB2312" w:hAnsi="Times New Roman" w:cs="Times New Roman"/>
          <w:sz w:val="32"/>
          <w:szCs w:val="32"/>
        </w:rPr>
        <w:t>文件命名为</w:t>
      </w:r>
      <w:r w:rsidR="00D64C13" w:rsidRPr="004679F1">
        <w:rPr>
          <w:rFonts w:ascii="Times New Roman" w:eastAsia="仿宋_GB2312" w:hAnsi="Times New Roman" w:cs="Times New Roman"/>
          <w:sz w:val="32"/>
          <w:szCs w:val="32"/>
        </w:rPr>
        <w:t>“</w:t>
      </w:r>
      <w:r w:rsidR="00D64C13" w:rsidRPr="004679F1">
        <w:rPr>
          <w:rFonts w:ascii="Times New Roman" w:eastAsia="仿宋_GB2312" w:hAnsi="Times New Roman" w:cs="Times New Roman"/>
          <w:sz w:val="32"/>
          <w:szCs w:val="32"/>
        </w:rPr>
        <w:t>院系</w:t>
      </w:r>
      <w:r w:rsidR="00D64C13" w:rsidRPr="004679F1">
        <w:rPr>
          <w:rFonts w:ascii="Times New Roman" w:eastAsia="仿宋_GB2312" w:hAnsi="Times New Roman" w:cs="Times New Roman"/>
          <w:sz w:val="32"/>
          <w:szCs w:val="32"/>
        </w:rPr>
        <w:t>+</w:t>
      </w:r>
      <w:r w:rsidR="00D64C13" w:rsidRPr="004679F1">
        <w:rPr>
          <w:rFonts w:ascii="Times New Roman" w:eastAsia="仿宋_GB2312" w:hAnsi="Times New Roman" w:cs="Times New Roman"/>
          <w:sz w:val="32"/>
          <w:szCs w:val="32"/>
        </w:rPr>
        <w:t>姓名</w:t>
      </w:r>
      <w:r w:rsidR="00D64C13" w:rsidRPr="004679F1">
        <w:rPr>
          <w:rFonts w:ascii="Times New Roman" w:eastAsia="仿宋_GB2312" w:hAnsi="Times New Roman" w:cs="Times New Roman"/>
          <w:sz w:val="32"/>
          <w:szCs w:val="32"/>
        </w:rPr>
        <w:t>+</w:t>
      </w:r>
      <w:r w:rsidR="00D64C13" w:rsidRPr="004679F1">
        <w:rPr>
          <w:rFonts w:ascii="Times New Roman" w:eastAsia="仿宋_GB2312" w:hAnsi="Times New Roman" w:cs="Times New Roman"/>
          <w:sz w:val="32"/>
          <w:szCs w:val="32"/>
        </w:rPr>
        <w:t>手机号</w:t>
      </w:r>
      <w:r w:rsidR="00D64C13" w:rsidRPr="004679F1">
        <w:rPr>
          <w:rFonts w:ascii="Times New Roman" w:eastAsia="仿宋_GB2312" w:hAnsi="Times New Roman" w:cs="Times New Roman"/>
          <w:sz w:val="32"/>
          <w:szCs w:val="32"/>
        </w:rPr>
        <w:t>”</w:t>
      </w:r>
      <w:r w:rsidR="003B040C" w:rsidRPr="004679F1">
        <w:rPr>
          <w:rFonts w:ascii="Times New Roman" w:eastAsia="仿宋_GB2312" w:hAnsi="Times New Roman" w:cs="Times New Roman"/>
          <w:sz w:val="32"/>
          <w:szCs w:val="32"/>
        </w:rPr>
        <w:t>。</w:t>
      </w:r>
      <w:r w:rsidR="00EC32F3" w:rsidRPr="004679F1">
        <w:rPr>
          <w:rFonts w:ascii="Times New Roman" w:eastAsia="仿宋_GB2312" w:hAnsi="Times New Roman" w:cs="Times New Roman"/>
          <w:sz w:val="32"/>
          <w:szCs w:val="32"/>
        </w:rPr>
        <w:t>项目办将在报名材料的审核结果的基础上开展后续选拔、推荐工作。</w:t>
      </w:r>
    </w:p>
    <w:p w:rsidR="004679F1" w:rsidRPr="004679F1" w:rsidRDefault="004679F1" w:rsidP="004679F1">
      <w:pPr>
        <w:pStyle w:val="aa"/>
        <w:shd w:val="clear" w:color="auto" w:fill="FFFFFF"/>
        <w:spacing w:before="0" w:beforeAutospacing="0" w:after="0" w:afterAutospacing="0" w:line="360" w:lineRule="atLeast"/>
        <w:ind w:firstLine="562"/>
        <w:rPr>
          <w:rFonts w:ascii="Times New Roman" w:hAnsi="Times New Roman" w:cs="Times New Roman"/>
          <w:color w:val="333333"/>
          <w:sz w:val="21"/>
          <w:szCs w:val="21"/>
        </w:rPr>
      </w:pPr>
      <w:r w:rsidRPr="004679F1">
        <w:rPr>
          <w:rFonts w:ascii="Times New Roman" w:eastAsia="仿宋_GB2312" w:hAnsi="Times New Roman" w:cs="Times New Roman"/>
          <w:sz w:val="32"/>
          <w:szCs w:val="32"/>
        </w:rPr>
        <w:t xml:space="preserve">4. </w:t>
      </w:r>
      <w:r w:rsidRPr="004679F1">
        <w:rPr>
          <w:rFonts w:ascii="Times New Roman" w:eastAsia="仿宋_GB2312" w:hAnsi="Times New Roman" w:cs="Times New Roman"/>
          <w:kern w:val="2"/>
          <w:sz w:val="32"/>
          <w:szCs w:val="32"/>
        </w:rPr>
        <w:t>校团委将于</w:t>
      </w:r>
      <w:r w:rsidRPr="004679F1">
        <w:rPr>
          <w:rFonts w:ascii="Times New Roman" w:eastAsia="仿宋_GB2312" w:hAnsi="Times New Roman" w:cs="Times New Roman"/>
          <w:kern w:val="2"/>
          <w:sz w:val="32"/>
          <w:szCs w:val="32"/>
        </w:rPr>
        <w:t>5</w:t>
      </w:r>
      <w:r w:rsidRPr="004679F1">
        <w:rPr>
          <w:rFonts w:ascii="Times New Roman" w:eastAsia="仿宋_GB2312" w:hAnsi="Times New Roman" w:cs="Times New Roman"/>
          <w:kern w:val="2"/>
          <w:sz w:val="32"/>
          <w:szCs w:val="32"/>
        </w:rPr>
        <w:t>月</w:t>
      </w:r>
      <w:r w:rsidRPr="004679F1">
        <w:rPr>
          <w:rFonts w:ascii="Times New Roman" w:eastAsia="仿宋_GB2312" w:hAnsi="Times New Roman" w:cs="Times New Roman"/>
          <w:kern w:val="2"/>
          <w:sz w:val="32"/>
          <w:szCs w:val="32"/>
        </w:rPr>
        <w:t>5</w:t>
      </w:r>
      <w:r w:rsidRPr="004679F1">
        <w:rPr>
          <w:rFonts w:ascii="Times New Roman" w:eastAsia="仿宋_GB2312" w:hAnsi="Times New Roman" w:cs="Times New Roman"/>
          <w:kern w:val="2"/>
          <w:sz w:val="32"/>
          <w:szCs w:val="32"/>
        </w:rPr>
        <w:t>日晚</w:t>
      </w:r>
      <w:r w:rsidRPr="004679F1">
        <w:rPr>
          <w:rFonts w:ascii="Times New Roman" w:eastAsia="仿宋_GB2312" w:hAnsi="Times New Roman" w:cs="Times New Roman"/>
          <w:kern w:val="2"/>
          <w:sz w:val="32"/>
          <w:szCs w:val="32"/>
        </w:rPr>
        <w:t>19</w:t>
      </w:r>
      <w:r w:rsidRPr="004679F1">
        <w:rPr>
          <w:rFonts w:ascii="Times New Roman" w:eastAsia="仿宋_GB2312" w:hAnsi="Times New Roman" w:cs="Times New Roman"/>
          <w:kern w:val="2"/>
          <w:sz w:val="32"/>
          <w:szCs w:val="32"/>
        </w:rPr>
        <w:t>：</w:t>
      </w:r>
      <w:r w:rsidRPr="004679F1">
        <w:rPr>
          <w:rFonts w:ascii="Times New Roman" w:eastAsia="仿宋_GB2312" w:hAnsi="Times New Roman" w:cs="Times New Roman"/>
          <w:kern w:val="2"/>
          <w:sz w:val="32"/>
          <w:szCs w:val="32"/>
        </w:rPr>
        <w:t>00</w:t>
      </w:r>
      <w:r w:rsidRPr="004679F1">
        <w:rPr>
          <w:rFonts w:ascii="Times New Roman" w:eastAsia="仿宋_GB2312" w:hAnsi="Times New Roman" w:cs="Times New Roman"/>
          <w:kern w:val="2"/>
          <w:sz w:val="32"/>
          <w:szCs w:val="32"/>
        </w:rPr>
        <w:t>举办</w:t>
      </w:r>
      <w:r w:rsidRPr="004679F1">
        <w:rPr>
          <w:rFonts w:ascii="Times New Roman" w:eastAsia="仿宋_GB2312" w:hAnsi="Times New Roman" w:cs="Times New Roman"/>
          <w:kern w:val="2"/>
          <w:sz w:val="32"/>
          <w:szCs w:val="32"/>
        </w:rPr>
        <w:t>2019</w:t>
      </w:r>
      <w:r w:rsidRPr="004679F1">
        <w:rPr>
          <w:rFonts w:ascii="Times New Roman" w:eastAsia="仿宋_GB2312" w:hAnsi="Times New Roman" w:cs="Times New Roman"/>
          <w:kern w:val="2"/>
          <w:sz w:val="32"/>
          <w:szCs w:val="32"/>
        </w:rPr>
        <w:t>年苏北计划招募</w:t>
      </w:r>
      <w:r w:rsidRPr="004679F1">
        <w:rPr>
          <w:rFonts w:ascii="Times New Roman" w:eastAsia="仿宋_GB2312" w:hAnsi="Times New Roman" w:cs="Times New Roman"/>
          <w:b/>
          <w:bCs/>
          <w:kern w:val="2"/>
          <w:sz w:val="32"/>
          <w:szCs w:val="32"/>
        </w:rPr>
        <w:t>线上宣讲会</w:t>
      </w:r>
      <w:r w:rsidRPr="004679F1">
        <w:rPr>
          <w:rFonts w:ascii="Times New Roman" w:eastAsia="仿宋_GB2312" w:hAnsi="Times New Roman" w:cs="Times New Roman"/>
          <w:kern w:val="2"/>
          <w:sz w:val="32"/>
          <w:szCs w:val="32"/>
        </w:rPr>
        <w:t>，欢迎有意参加的同学扫描下方二维码。</w:t>
      </w:r>
    </w:p>
    <w:p w:rsidR="00EC32F3" w:rsidRPr="004679F1" w:rsidRDefault="00C90394" w:rsidP="004679F1">
      <w:pPr>
        <w:pStyle w:val="aa"/>
        <w:shd w:val="clear" w:color="auto" w:fill="FFFFFF"/>
        <w:spacing w:before="0" w:beforeAutospacing="0" w:after="150" w:afterAutospacing="0" w:line="360" w:lineRule="atLeast"/>
        <w:ind w:firstLine="480"/>
        <w:jc w:val="center"/>
        <w:rPr>
          <w:rFonts w:ascii="Arial" w:hAnsi="Arial" w:cs="Arial" w:hint="eastAsia"/>
          <w:color w:val="333333"/>
          <w:sz w:val="21"/>
          <w:szCs w:val="21"/>
        </w:rPr>
      </w:pPr>
      <w:r w:rsidRPr="00C90394">
        <w:rPr>
          <w:rFonts w:ascii="Arial" w:hAnsi="Arial" w:cs="Arial"/>
          <w:noProof/>
          <w:color w:val="333333"/>
          <w:sz w:val="21"/>
          <w:szCs w:val="21"/>
        </w:rPr>
        <w:drawing>
          <wp:inline distT="0" distB="0" distL="0" distR="0">
            <wp:extent cx="1741251" cy="1938261"/>
            <wp:effectExtent l="0" t="0" r="0" b="5080"/>
            <wp:docPr id="2" name="图片 2" descr="C:\Users\lxy\AppData\Local\Temp\WeChat Files\01fd278883e92a997845ccd36856a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xy\AppData\Local\Temp\WeChat Files\01fd278883e92a997845ccd36856a2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64" t="26346" r="7770" b="9858"/>
                    <a:stretch/>
                  </pic:blipFill>
                  <pic:spPr bwMode="auto">
                    <a:xfrm>
                      <a:off x="0" y="0"/>
                      <a:ext cx="1747193" cy="1944876"/>
                    </a:xfrm>
                    <a:prstGeom prst="rect">
                      <a:avLst/>
                    </a:prstGeom>
                    <a:noFill/>
                    <a:ln>
                      <a:noFill/>
                    </a:ln>
                    <a:extLst>
                      <a:ext uri="{53640926-AAD7-44D8-BBD7-CCE9431645EC}">
                        <a14:shadowObscured xmlns:a14="http://schemas.microsoft.com/office/drawing/2010/main"/>
                      </a:ext>
                    </a:extLst>
                  </pic:spPr>
                </pic:pic>
              </a:graphicData>
            </a:graphic>
          </wp:inline>
        </w:drawing>
      </w:r>
    </w:p>
    <w:p w:rsidR="000C3949" w:rsidRPr="00912F80" w:rsidRDefault="005862D4">
      <w:pPr>
        <w:spacing w:line="560" w:lineRule="exact"/>
        <w:ind w:firstLineChars="200" w:firstLine="640"/>
        <w:rPr>
          <w:rFonts w:ascii="Times New Roman" w:eastAsia="仿宋_GB2312" w:hAnsi="Times New Roman" w:cs="Times New Roman"/>
          <w:sz w:val="32"/>
          <w:szCs w:val="32"/>
        </w:rPr>
      </w:pPr>
      <w:r w:rsidRPr="00912F80">
        <w:rPr>
          <w:rFonts w:ascii="Times New Roman" w:eastAsia="仿宋_GB2312" w:hAnsi="Times New Roman" w:cs="Times New Roman"/>
          <w:sz w:val="32"/>
          <w:szCs w:val="32"/>
        </w:rPr>
        <w:t>联</w:t>
      </w:r>
      <w:r w:rsidRPr="00912F80">
        <w:rPr>
          <w:rFonts w:ascii="Times New Roman" w:eastAsia="仿宋_GB2312" w:hAnsi="Times New Roman" w:cs="Times New Roman"/>
          <w:sz w:val="32"/>
          <w:szCs w:val="32"/>
        </w:rPr>
        <w:t xml:space="preserve"> </w:t>
      </w:r>
      <w:r w:rsidRPr="00912F80">
        <w:rPr>
          <w:rFonts w:ascii="Times New Roman" w:eastAsia="仿宋_GB2312" w:hAnsi="Times New Roman" w:cs="Times New Roman"/>
          <w:sz w:val="32"/>
          <w:szCs w:val="32"/>
        </w:rPr>
        <w:t>系</w:t>
      </w:r>
      <w:r w:rsidRPr="00912F80">
        <w:rPr>
          <w:rFonts w:ascii="Times New Roman" w:eastAsia="仿宋_GB2312" w:hAnsi="Times New Roman" w:cs="Times New Roman"/>
          <w:sz w:val="32"/>
          <w:szCs w:val="32"/>
        </w:rPr>
        <w:t xml:space="preserve"> </w:t>
      </w:r>
      <w:r w:rsidRPr="00912F80">
        <w:rPr>
          <w:rFonts w:ascii="Times New Roman" w:eastAsia="仿宋_GB2312" w:hAnsi="Times New Roman" w:cs="Times New Roman"/>
          <w:sz w:val="32"/>
          <w:szCs w:val="32"/>
        </w:rPr>
        <w:t>人：龙心悦</w:t>
      </w:r>
      <w:bookmarkStart w:id="0" w:name="_GoBack"/>
      <w:bookmarkEnd w:id="0"/>
    </w:p>
    <w:p w:rsidR="000C3949" w:rsidRPr="00912F80" w:rsidRDefault="005862D4">
      <w:pPr>
        <w:spacing w:line="560" w:lineRule="exact"/>
        <w:ind w:firstLineChars="200" w:firstLine="640"/>
        <w:rPr>
          <w:rFonts w:ascii="Times New Roman" w:eastAsia="仿宋_GB2312" w:hAnsi="Times New Roman" w:cs="Times New Roman"/>
          <w:sz w:val="32"/>
          <w:szCs w:val="32"/>
        </w:rPr>
      </w:pPr>
      <w:r w:rsidRPr="00912F80">
        <w:rPr>
          <w:rFonts w:ascii="Times New Roman" w:eastAsia="仿宋_GB2312" w:hAnsi="Times New Roman" w:cs="Times New Roman"/>
          <w:sz w:val="32"/>
          <w:szCs w:val="32"/>
        </w:rPr>
        <w:t>联系电话：</w:t>
      </w:r>
      <w:r w:rsidRPr="00912F80">
        <w:rPr>
          <w:rFonts w:ascii="Times New Roman" w:eastAsia="仿宋_GB2312" w:hAnsi="Times New Roman" w:cs="Times New Roman"/>
          <w:sz w:val="32"/>
          <w:szCs w:val="32"/>
        </w:rPr>
        <w:t>025-89680322</w:t>
      </w:r>
    </w:p>
    <w:p w:rsidR="000C3949" w:rsidRPr="00912F80" w:rsidRDefault="005862D4">
      <w:pPr>
        <w:snapToGrid w:val="0"/>
        <w:spacing w:line="580" w:lineRule="exact"/>
        <w:ind w:firstLine="645"/>
        <w:rPr>
          <w:rFonts w:ascii="Times New Roman" w:eastAsia="仿宋_GB2312" w:hAnsi="Times New Roman" w:cs="Times New Roman"/>
          <w:sz w:val="32"/>
          <w:szCs w:val="32"/>
        </w:rPr>
      </w:pPr>
      <w:r w:rsidRPr="00912F80">
        <w:rPr>
          <w:rFonts w:ascii="Times New Roman" w:eastAsia="仿宋_GB2312" w:hAnsi="Times New Roman" w:cs="Times New Roman"/>
          <w:sz w:val="32"/>
          <w:szCs w:val="32"/>
        </w:rPr>
        <w:t>电子邮箱：</w:t>
      </w:r>
      <w:r w:rsidRPr="00912F80">
        <w:rPr>
          <w:rFonts w:ascii="Times New Roman" w:eastAsia="仿宋_GB2312" w:hAnsi="Times New Roman" w:cs="Times New Roman"/>
          <w:sz w:val="32"/>
          <w:szCs w:val="32"/>
        </w:rPr>
        <w:t>njuxbjhxmb@163.com</w:t>
      </w:r>
    </w:p>
    <w:p w:rsidR="000C3949" w:rsidRPr="00912F80" w:rsidRDefault="000C3949">
      <w:pPr>
        <w:snapToGrid w:val="0"/>
        <w:spacing w:line="580" w:lineRule="exact"/>
        <w:ind w:firstLine="645"/>
        <w:rPr>
          <w:rFonts w:ascii="仿宋_GB2312" w:eastAsia="仿宋_GB2312" w:hAnsi="Times New Roman" w:cs="Times New Roman"/>
          <w:sz w:val="32"/>
          <w:szCs w:val="32"/>
        </w:rPr>
      </w:pPr>
    </w:p>
    <w:p w:rsidR="000C3949" w:rsidRPr="00912F80" w:rsidRDefault="005862D4">
      <w:pPr>
        <w:snapToGrid w:val="0"/>
        <w:spacing w:line="580" w:lineRule="exact"/>
        <w:ind w:firstLine="645"/>
        <w:rPr>
          <w:rFonts w:ascii="仿宋_GB2312" w:eastAsia="仿宋_GB2312" w:hAnsi="Times New Roman" w:cs="Times New Roman"/>
          <w:sz w:val="32"/>
          <w:szCs w:val="32"/>
        </w:rPr>
      </w:pPr>
      <w:r w:rsidRPr="00912F80">
        <w:rPr>
          <w:rFonts w:ascii="仿宋_GB2312" w:eastAsia="仿宋_GB2312" w:hAnsi="Times New Roman" w:cs="Times New Roman" w:hint="eastAsia"/>
          <w:sz w:val="32"/>
          <w:szCs w:val="32"/>
        </w:rPr>
        <w:t>附件：“苏北计划”省项目办志愿者推荐人选基本情况</w:t>
      </w:r>
    </w:p>
    <w:p w:rsidR="000C3949" w:rsidRPr="00912F80" w:rsidRDefault="000C3949">
      <w:pPr>
        <w:snapToGrid w:val="0"/>
        <w:spacing w:line="580" w:lineRule="exact"/>
        <w:ind w:firstLine="645"/>
        <w:rPr>
          <w:rFonts w:ascii="仿宋_GB2312" w:eastAsia="仿宋_GB2312" w:hAnsi="Times New Roman" w:cs="Times New Roman"/>
          <w:sz w:val="32"/>
          <w:szCs w:val="32"/>
        </w:rPr>
      </w:pPr>
    </w:p>
    <w:p w:rsidR="000C3949" w:rsidRPr="00912F80" w:rsidRDefault="000C3949">
      <w:pPr>
        <w:snapToGrid w:val="0"/>
        <w:spacing w:line="580" w:lineRule="exact"/>
        <w:ind w:firstLine="645"/>
        <w:rPr>
          <w:rFonts w:ascii="仿宋_GB2312" w:eastAsia="仿宋_GB2312" w:hAnsi="Times New Roman" w:cs="Times New Roman"/>
          <w:sz w:val="32"/>
          <w:szCs w:val="32"/>
        </w:rPr>
      </w:pPr>
    </w:p>
    <w:p w:rsidR="000C3949" w:rsidRPr="00912F80" w:rsidRDefault="005862D4">
      <w:pPr>
        <w:widowControl/>
        <w:spacing w:line="580" w:lineRule="exact"/>
        <w:jc w:val="right"/>
        <w:rPr>
          <w:rFonts w:ascii="仿宋_GB2312" w:eastAsia="仿宋_GB2312" w:hAnsi="Times New Roman" w:cs="Times New Roman"/>
          <w:color w:val="000000"/>
          <w:kern w:val="0"/>
          <w:sz w:val="32"/>
          <w:szCs w:val="32"/>
        </w:rPr>
      </w:pPr>
      <w:r w:rsidRPr="00912F80">
        <w:rPr>
          <w:rFonts w:ascii="仿宋_GB2312" w:eastAsia="仿宋_GB2312" w:hAnsi="Times New Roman" w:cs="Times New Roman" w:hint="eastAsia"/>
          <w:color w:val="000000"/>
          <w:kern w:val="0"/>
          <w:sz w:val="32"/>
          <w:szCs w:val="32"/>
        </w:rPr>
        <w:t xml:space="preserve">南京大学西部计划项目管理办公室 </w:t>
      </w:r>
    </w:p>
    <w:p w:rsidR="000C3949" w:rsidRPr="00912F80" w:rsidRDefault="005862D4">
      <w:pPr>
        <w:widowControl/>
        <w:spacing w:line="580" w:lineRule="exact"/>
        <w:ind w:right="960"/>
        <w:jc w:val="right"/>
        <w:rPr>
          <w:rFonts w:ascii="Times New Roman" w:eastAsia="方正仿宋_GBK" w:hAnsi="Times New Roman" w:cs="Times New Roman"/>
          <w:color w:val="000000"/>
          <w:kern w:val="0"/>
          <w:sz w:val="32"/>
          <w:szCs w:val="32"/>
        </w:rPr>
        <w:sectPr w:rsidR="000C3949" w:rsidRPr="00912F80">
          <w:footerReference w:type="default" r:id="rId8"/>
          <w:pgSz w:w="11906" w:h="16838"/>
          <w:pgMar w:top="1440" w:right="1800" w:bottom="1440" w:left="1800" w:header="851" w:footer="992" w:gutter="0"/>
          <w:cols w:space="425"/>
          <w:docGrid w:type="lines" w:linePitch="312"/>
        </w:sectPr>
      </w:pPr>
      <w:r w:rsidRPr="00912F80">
        <w:rPr>
          <w:rFonts w:ascii="Times New Roman" w:eastAsia="仿宋_GB2312" w:hAnsi="Times New Roman" w:cs="Times New Roman"/>
          <w:color w:val="000000"/>
          <w:kern w:val="0"/>
          <w:sz w:val="32"/>
          <w:szCs w:val="32"/>
        </w:rPr>
        <w:t>2020</w:t>
      </w:r>
      <w:r w:rsidRPr="00912F80">
        <w:rPr>
          <w:rFonts w:ascii="Times New Roman" w:eastAsia="仿宋_GB2312" w:hAnsi="Times New Roman" w:cs="Times New Roman"/>
          <w:color w:val="000000"/>
          <w:kern w:val="0"/>
          <w:sz w:val="32"/>
          <w:szCs w:val="32"/>
        </w:rPr>
        <w:t>年</w:t>
      </w:r>
      <w:r w:rsidRPr="00912F80">
        <w:rPr>
          <w:rFonts w:ascii="Times New Roman" w:eastAsia="仿宋_GB2312" w:hAnsi="Times New Roman" w:cs="Times New Roman"/>
          <w:color w:val="000000"/>
          <w:kern w:val="0"/>
          <w:sz w:val="32"/>
          <w:szCs w:val="32"/>
        </w:rPr>
        <w:t>4</w:t>
      </w:r>
      <w:r w:rsidRPr="00912F80">
        <w:rPr>
          <w:rFonts w:ascii="Times New Roman" w:eastAsia="仿宋_GB2312" w:hAnsi="Times New Roman" w:cs="Times New Roman"/>
          <w:color w:val="000000"/>
          <w:kern w:val="0"/>
          <w:sz w:val="32"/>
          <w:szCs w:val="32"/>
        </w:rPr>
        <w:t>月</w:t>
      </w:r>
      <w:r w:rsidRPr="00912F80">
        <w:rPr>
          <w:rFonts w:ascii="Times New Roman" w:eastAsia="仿宋_GB2312" w:hAnsi="Times New Roman" w:cs="Times New Roman"/>
          <w:color w:val="000000"/>
          <w:kern w:val="0"/>
          <w:sz w:val="32"/>
          <w:szCs w:val="32"/>
        </w:rPr>
        <w:t>30</w:t>
      </w:r>
      <w:r w:rsidRPr="00912F80">
        <w:rPr>
          <w:rFonts w:ascii="Times New Roman" w:eastAsia="仿宋_GB2312" w:hAnsi="Times New Roman" w:cs="Times New Roman"/>
          <w:color w:val="000000"/>
          <w:kern w:val="0"/>
          <w:sz w:val="32"/>
          <w:szCs w:val="32"/>
        </w:rPr>
        <w:t>日</w:t>
      </w:r>
    </w:p>
    <w:p w:rsidR="000C3949" w:rsidRPr="00912F80" w:rsidRDefault="005862D4">
      <w:pPr>
        <w:widowControl/>
        <w:spacing w:line="580" w:lineRule="exact"/>
        <w:ind w:rightChars="-44" w:right="-92"/>
        <w:rPr>
          <w:rFonts w:ascii="黑体" w:eastAsia="黑体" w:hAnsi="黑体" w:cs="方正黑体_GBK"/>
          <w:color w:val="000000"/>
          <w:kern w:val="0"/>
          <w:sz w:val="32"/>
          <w:szCs w:val="32"/>
        </w:rPr>
      </w:pPr>
      <w:r w:rsidRPr="00912F80">
        <w:rPr>
          <w:rFonts w:ascii="黑体" w:eastAsia="黑体" w:hAnsi="黑体" w:cs="方正黑体_GBK" w:hint="eastAsia"/>
          <w:color w:val="000000"/>
          <w:kern w:val="0"/>
          <w:sz w:val="32"/>
          <w:szCs w:val="32"/>
        </w:rPr>
        <w:lastRenderedPageBreak/>
        <w:t>附件</w:t>
      </w:r>
    </w:p>
    <w:p w:rsidR="000C3949" w:rsidRPr="00912F80" w:rsidRDefault="005862D4">
      <w:pPr>
        <w:widowControl/>
        <w:spacing w:line="580" w:lineRule="exact"/>
        <w:ind w:rightChars="-44" w:right="-92"/>
        <w:jc w:val="center"/>
        <w:rPr>
          <w:rFonts w:ascii="方正小标宋简体" w:eastAsia="方正小标宋简体" w:hAnsi="方正小标宋_GBK" w:cs="方正小标宋_GBK"/>
          <w:color w:val="000000"/>
          <w:kern w:val="0"/>
          <w:sz w:val="36"/>
          <w:szCs w:val="36"/>
        </w:rPr>
      </w:pPr>
      <w:r w:rsidRPr="00912F80">
        <w:rPr>
          <w:rFonts w:ascii="方正小标宋简体" w:eastAsia="方正小标宋简体" w:hAnsi="方正小标宋_GBK" w:cs="方正小标宋_GBK" w:hint="eastAsia"/>
          <w:color w:val="000000"/>
          <w:kern w:val="0"/>
          <w:sz w:val="36"/>
          <w:szCs w:val="36"/>
        </w:rPr>
        <w:t>“苏北计划”省项目办志愿者基本情况</w:t>
      </w:r>
    </w:p>
    <w:p w:rsidR="000C3949" w:rsidRDefault="000C3949">
      <w:pPr>
        <w:widowControl/>
        <w:spacing w:line="580" w:lineRule="exact"/>
        <w:ind w:rightChars="-44" w:right="-92"/>
        <w:jc w:val="center"/>
        <w:rPr>
          <w:rFonts w:ascii="方正小标宋_GBK" w:eastAsia="方正小标宋_GBK" w:hAnsi="方正小标宋_GBK" w:cs="方正小标宋_GBK"/>
          <w:color w:val="000000"/>
          <w:kern w:val="0"/>
          <w:sz w:val="32"/>
          <w:szCs w:val="32"/>
        </w:rPr>
      </w:pP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xxx，男，xx年x月出生，中共党员，江苏xx人，xx大学xx学院xx专业在读硕士研究生。</w:t>
      </w:r>
    </w:p>
    <w:p w:rsidR="000C3949" w:rsidRPr="00912F80" w:rsidRDefault="005862D4">
      <w:pPr>
        <w:widowControl/>
        <w:spacing w:line="620" w:lineRule="exact"/>
        <w:ind w:rightChars="-44" w:right="-92" w:firstLineChars="200" w:firstLine="640"/>
        <w:rPr>
          <w:rFonts w:ascii="黑体" w:eastAsia="黑体" w:hAnsi="黑体" w:cs="方正黑体_GBK"/>
          <w:color w:val="000000"/>
          <w:kern w:val="0"/>
          <w:sz w:val="32"/>
          <w:szCs w:val="32"/>
        </w:rPr>
      </w:pPr>
      <w:r w:rsidRPr="00912F80">
        <w:rPr>
          <w:rFonts w:ascii="黑体" w:eastAsia="黑体" w:hAnsi="黑体" w:cs="方正黑体_GBK" w:hint="eastAsia"/>
          <w:color w:val="000000"/>
          <w:kern w:val="0"/>
          <w:sz w:val="32"/>
          <w:szCs w:val="32"/>
        </w:rPr>
        <w:t>教育经历：</w:t>
      </w: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2015.9至2019.6   xx大学xx学院xx专业本科生；</w:t>
      </w: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2019.9至今       xx大学xx学院xx专业硕士研究生在读。</w:t>
      </w:r>
    </w:p>
    <w:p w:rsidR="000C3949" w:rsidRPr="00912F80" w:rsidRDefault="005862D4">
      <w:pPr>
        <w:widowControl/>
        <w:spacing w:line="620" w:lineRule="exact"/>
        <w:ind w:rightChars="-44" w:right="-92" w:firstLineChars="200" w:firstLine="640"/>
        <w:rPr>
          <w:rFonts w:ascii="黑体" w:eastAsia="黑体" w:hAnsi="黑体" w:cs="方正黑体_GBK"/>
          <w:color w:val="000000"/>
          <w:kern w:val="0"/>
          <w:sz w:val="32"/>
          <w:szCs w:val="32"/>
        </w:rPr>
      </w:pPr>
      <w:r w:rsidRPr="00912F80">
        <w:rPr>
          <w:rFonts w:ascii="黑体" w:eastAsia="黑体" w:hAnsi="黑体" w:cs="方正黑体_GBK" w:hint="eastAsia"/>
          <w:color w:val="000000"/>
          <w:kern w:val="0"/>
          <w:sz w:val="32"/>
          <w:szCs w:val="32"/>
        </w:rPr>
        <w:t>任职经历：</w:t>
      </w: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2016.6至2017.6 担任xx大学xxxx；</w:t>
      </w: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2017.6至2018.6 担任xx大学xxxx。</w:t>
      </w:r>
    </w:p>
    <w:p w:rsidR="000C3949" w:rsidRPr="00912F80" w:rsidRDefault="005862D4">
      <w:pPr>
        <w:widowControl/>
        <w:spacing w:line="620" w:lineRule="exact"/>
        <w:ind w:rightChars="-44" w:right="-92" w:firstLineChars="200" w:firstLine="640"/>
        <w:rPr>
          <w:rFonts w:ascii="黑体" w:eastAsia="黑体" w:hAnsi="黑体" w:cs="方正黑体_GBK"/>
          <w:color w:val="000000"/>
          <w:kern w:val="0"/>
          <w:sz w:val="32"/>
          <w:szCs w:val="32"/>
        </w:rPr>
      </w:pPr>
      <w:r w:rsidRPr="00912F80">
        <w:rPr>
          <w:rFonts w:ascii="黑体" w:eastAsia="黑体" w:hAnsi="黑体" w:cs="方正黑体_GBK" w:hint="eastAsia"/>
          <w:color w:val="000000"/>
          <w:kern w:val="0"/>
          <w:sz w:val="32"/>
          <w:szCs w:val="32"/>
        </w:rPr>
        <w:t>获奖情况：</w:t>
      </w:r>
    </w:p>
    <w:p w:rsidR="000C3949" w:rsidRPr="00912F80" w:rsidRDefault="005862D4">
      <w:pPr>
        <w:widowControl/>
        <w:spacing w:line="620" w:lineRule="exact"/>
        <w:ind w:rightChars="-44" w:right="-92" w:firstLineChars="200" w:firstLine="640"/>
        <w:rPr>
          <w:rFonts w:ascii="仿宋" w:eastAsia="仿宋" w:hAnsi="仿宋" w:cs="方正楷体_GBK"/>
          <w:color w:val="000000"/>
          <w:kern w:val="0"/>
          <w:sz w:val="32"/>
          <w:szCs w:val="32"/>
        </w:rPr>
      </w:pPr>
      <w:r w:rsidRPr="00912F80">
        <w:rPr>
          <w:rFonts w:ascii="仿宋" w:eastAsia="仿宋" w:hAnsi="仿宋" w:cs="方正楷体_GBK" w:hint="eastAsia"/>
          <w:color w:val="000000"/>
          <w:kern w:val="0"/>
          <w:sz w:val="32"/>
          <w:szCs w:val="32"/>
        </w:rPr>
        <w:t>省级及以上表彰：</w:t>
      </w: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2016.6获全国xxxx；</w:t>
      </w:r>
    </w:p>
    <w:p w:rsidR="000C3949" w:rsidRPr="00912F80" w:rsidRDefault="005862D4">
      <w:pPr>
        <w:widowControl/>
        <w:spacing w:line="620" w:lineRule="exact"/>
        <w:ind w:rightChars="-44" w:right="-92" w:firstLineChars="200" w:firstLine="640"/>
        <w:rPr>
          <w:rFonts w:ascii="仿宋" w:eastAsia="仿宋" w:hAnsi="仿宋" w:cs="Times New Roman"/>
          <w:color w:val="000000"/>
          <w:kern w:val="0"/>
          <w:sz w:val="32"/>
          <w:szCs w:val="32"/>
        </w:rPr>
      </w:pPr>
      <w:r w:rsidRPr="00912F80">
        <w:rPr>
          <w:rFonts w:ascii="仿宋" w:eastAsia="仿宋" w:hAnsi="仿宋" w:cs="Times New Roman" w:hint="eastAsia"/>
          <w:color w:val="000000"/>
          <w:kern w:val="0"/>
          <w:sz w:val="32"/>
          <w:szCs w:val="32"/>
        </w:rPr>
        <w:t>2017.6获江苏省xxxx；</w:t>
      </w:r>
    </w:p>
    <w:p w:rsidR="000C3949" w:rsidRPr="00912F80" w:rsidRDefault="005862D4">
      <w:pPr>
        <w:widowControl/>
        <w:spacing w:line="620" w:lineRule="exact"/>
        <w:ind w:rightChars="-44" w:right="-92" w:firstLineChars="200" w:firstLine="640"/>
        <w:rPr>
          <w:rFonts w:ascii="仿宋" w:eastAsia="仿宋" w:hAnsi="仿宋" w:cs="方正楷体_GBK"/>
          <w:color w:val="000000"/>
          <w:kern w:val="0"/>
          <w:sz w:val="32"/>
          <w:szCs w:val="32"/>
        </w:rPr>
      </w:pPr>
      <w:r w:rsidRPr="00912F80">
        <w:rPr>
          <w:rFonts w:ascii="仿宋" w:eastAsia="仿宋" w:hAnsi="仿宋" w:cs="方正楷体_GBK" w:hint="eastAsia"/>
          <w:color w:val="000000"/>
          <w:kern w:val="0"/>
          <w:sz w:val="32"/>
          <w:szCs w:val="32"/>
        </w:rPr>
        <w:t>校级表彰：</w:t>
      </w:r>
    </w:p>
    <w:p w:rsidR="000C3949" w:rsidRPr="00912F80" w:rsidRDefault="005862D4">
      <w:pPr>
        <w:widowControl/>
        <w:spacing w:line="620" w:lineRule="exact"/>
        <w:ind w:rightChars="-44" w:right="-92" w:firstLineChars="200" w:firstLine="640"/>
        <w:rPr>
          <w:rFonts w:ascii="仿宋" w:eastAsia="仿宋" w:hAnsi="仿宋" w:cs="方正仿宋_GBK"/>
          <w:color w:val="000000"/>
          <w:kern w:val="0"/>
          <w:sz w:val="32"/>
          <w:szCs w:val="32"/>
        </w:rPr>
      </w:pPr>
      <w:r w:rsidRPr="00912F80">
        <w:rPr>
          <w:rFonts w:ascii="仿宋" w:eastAsia="仿宋" w:hAnsi="仿宋" w:cs="Times New Roman" w:hint="eastAsia"/>
          <w:color w:val="000000"/>
          <w:kern w:val="0"/>
          <w:sz w:val="32"/>
          <w:szCs w:val="32"/>
        </w:rPr>
        <w:t>2018.6获xx大学xxxx；</w:t>
      </w:r>
    </w:p>
    <w:p w:rsidR="000C3949" w:rsidRPr="00912F80" w:rsidRDefault="005862D4">
      <w:pPr>
        <w:widowControl/>
        <w:spacing w:line="620" w:lineRule="exact"/>
        <w:ind w:rightChars="-44" w:right="-92" w:firstLineChars="200" w:firstLine="640"/>
        <w:rPr>
          <w:rFonts w:ascii="仿宋" w:eastAsia="仿宋" w:hAnsi="仿宋" w:cs="方正仿宋_GBK"/>
          <w:color w:val="000000"/>
          <w:kern w:val="0"/>
          <w:sz w:val="32"/>
          <w:szCs w:val="32"/>
        </w:rPr>
      </w:pPr>
      <w:r w:rsidRPr="00912F80">
        <w:rPr>
          <w:rFonts w:ascii="仿宋" w:eastAsia="仿宋" w:hAnsi="仿宋" w:cs="Times New Roman" w:hint="eastAsia"/>
          <w:color w:val="000000"/>
          <w:kern w:val="0"/>
          <w:sz w:val="32"/>
          <w:szCs w:val="32"/>
        </w:rPr>
        <w:t>2019.6获xx大学xxxx。</w:t>
      </w:r>
    </w:p>
    <w:sectPr w:rsidR="000C3949" w:rsidRPr="00912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C6A" w:rsidRDefault="00681C6A">
      <w:r>
        <w:separator/>
      </w:r>
    </w:p>
  </w:endnote>
  <w:endnote w:type="continuationSeparator" w:id="0">
    <w:p w:rsidR="00681C6A" w:rsidRDefault="00681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Malgun Gothic Semilight"/>
    <w:charset w:val="86"/>
    <w:family w:val="script"/>
    <w:pitch w:val="default"/>
    <w:sig w:usb0="00000000" w:usb1="38CF7CFA" w:usb2="00082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Malgun Gothic Semilight"/>
    <w:charset w:val="86"/>
    <w:family w:val="script"/>
    <w:pitch w:val="default"/>
    <w:sig w:usb0="00000000" w:usb1="38CF7CFA" w:usb2="00082016" w:usb3="00000000" w:csb0="00040001" w:csb1="00000000"/>
  </w:font>
  <w:font w:name="方正仿宋_GBK">
    <w:altName w:val="Malgun Gothic Semilight"/>
    <w:charset w:val="86"/>
    <w:family w:val="script"/>
    <w:pitch w:val="default"/>
    <w:sig w:usb0="00000000" w:usb1="38CF7CFA" w:usb2="00082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Malgun Gothic Semilight"/>
    <w:charset w:val="86"/>
    <w:family w:val="auto"/>
    <w:pitch w:val="default"/>
    <w:sig w:usb0="00000000" w:usb1="38CF7CFA" w:usb2="00082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949" w:rsidRDefault="005862D4">
    <w:pPr>
      <w:pStyle w:val="a5"/>
      <w:jc w:val="center"/>
    </w:pPr>
    <w:r>
      <w:rPr>
        <w:rFonts w:ascii="Times New Roman" w:hAnsi="Times New Roman" w:cs="Times New Roman" w:hint="eastAsia"/>
        <w:sz w:val="24"/>
      </w:rPr>
      <w:t>—</w:t>
    </w:r>
    <w:r>
      <w:rPr>
        <w:rFonts w:ascii="Times New Roman" w:hAnsi="Times New Roman" w:cs="Times New Roman" w:hint="eastAsia"/>
        <w:sz w:val="24"/>
      </w:rPr>
      <w:t xml:space="preserve"> </w:t>
    </w:r>
    <w:r>
      <w:rPr>
        <w:rFonts w:ascii="Times New Roman" w:hAnsi="Times New Roman" w:cs="Times New Roman"/>
        <w:sz w:val="24"/>
      </w:rPr>
      <w:fldChar w:fldCharType="begin"/>
    </w:r>
    <w:r>
      <w:rPr>
        <w:rFonts w:ascii="Times New Roman" w:hAnsi="Times New Roman" w:cs="Times New Roman"/>
        <w:sz w:val="24"/>
      </w:rPr>
      <w:instrText>PAGE   \* MERGEFORMAT</w:instrText>
    </w:r>
    <w:r>
      <w:rPr>
        <w:rFonts w:ascii="Times New Roman" w:hAnsi="Times New Roman" w:cs="Times New Roman"/>
        <w:sz w:val="24"/>
      </w:rPr>
      <w:fldChar w:fldCharType="separate"/>
    </w:r>
    <w:r w:rsidR="00C90394" w:rsidRPr="00C90394">
      <w:rPr>
        <w:rFonts w:ascii="Times New Roman" w:hAnsi="Times New Roman" w:cs="Times New Roman"/>
        <w:noProof/>
        <w:sz w:val="24"/>
        <w:lang w:val="zh-CN"/>
      </w:rPr>
      <w:t>1</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hint="eastAsia"/>
        <w:sz w:val="24"/>
      </w:rPr>
      <w:t>—</w:t>
    </w:r>
  </w:p>
  <w:p w:rsidR="000C3949" w:rsidRDefault="000C394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C6A" w:rsidRDefault="00681C6A">
      <w:r>
        <w:separator/>
      </w:r>
    </w:p>
  </w:footnote>
  <w:footnote w:type="continuationSeparator" w:id="0">
    <w:p w:rsidR="00681C6A" w:rsidRDefault="00681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949"/>
    <w:rsid w:val="000C3949"/>
    <w:rsid w:val="000E172A"/>
    <w:rsid w:val="00145007"/>
    <w:rsid w:val="00296075"/>
    <w:rsid w:val="0035710F"/>
    <w:rsid w:val="003B040C"/>
    <w:rsid w:val="004679F1"/>
    <w:rsid w:val="004C333F"/>
    <w:rsid w:val="005862D4"/>
    <w:rsid w:val="00681C6A"/>
    <w:rsid w:val="00912F80"/>
    <w:rsid w:val="009A34A4"/>
    <w:rsid w:val="00C90394"/>
    <w:rsid w:val="00D64C13"/>
    <w:rsid w:val="00EC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683D9A"/>
  <w15:docId w15:val="{43CEAE4E-6AC9-4794-9CC0-D1CE119F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宋体" w:hAnsi="Arial"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character" w:styleId="a9">
    <w:name w:val="Hyperlink"/>
    <w:basedOn w:val="a0"/>
    <w:uiPriority w:val="99"/>
    <w:qFormat/>
    <w:rPr>
      <w:color w:val="0000FF"/>
      <w:u w:val="single"/>
    </w:rPr>
  </w:style>
  <w:style w:type="character" w:customStyle="1" w:styleId="a4">
    <w:name w:val="批注框文本 字符"/>
    <w:basedOn w:val="a0"/>
    <w:link w:val="a3"/>
    <w:uiPriority w:val="99"/>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a">
    <w:name w:val="Normal (Web)"/>
    <w:basedOn w:val="a"/>
    <w:uiPriority w:val="99"/>
    <w:unhideWhenUsed/>
    <w:rsid w:val="004679F1"/>
    <w:pPr>
      <w:widowControl/>
      <w:spacing w:before="100" w:beforeAutospacing="1" w:after="100" w:afterAutospacing="1"/>
      <w:jc w:val="left"/>
    </w:pPr>
    <w:rPr>
      <w:rFonts w:ascii="宋体" w:hAnsi="宋体"/>
      <w:kern w:val="0"/>
      <w:sz w:val="24"/>
      <w:szCs w:val="24"/>
    </w:rPr>
  </w:style>
  <w:style w:type="character" w:styleId="ab">
    <w:name w:val="Strong"/>
    <w:basedOn w:val="a0"/>
    <w:uiPriority w:val="22"/>
    <w:qFormat/>
    <w:rsid w:val="004679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02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项目办江苏</dc:creator>
  <cp:lastModifiedBy>lxy</cp:lastModifiedBy>
  <cp:revision>21</cp:revision>
  <cp:lastPrinted>2019-04-22T02:30:00Z</cp:lastPrinted>
  <dcterms:created xsi:type="dcterms:W3CDTF">2016-04-12T06:31:00Z</dcterms:created>
  <dcterms:modified xsi:type="dcterms:W3CDTF">2020-04-30T08:52:00Z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