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A2" w:rsidRDefault="00DA50A2" w:rsidP="00DA50A2">
      <w:pPr>
        <w:spacing w:line="5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DA50A2" w:rsidRDefault="00DA50A2" w:rsidP="00DA50A2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DA50A2" w:rsidRPr="003C7259" w:rsidRDefault="00DA50A2" w:rsidP="00DA50A2">
      <w:pPr>
        <w:jc w:val="center"/>
        <w:rPr>
          <w:rFonts w:ascii="黑体" w:eastAsia="黑体" w:hint="eastAsia"/>
          <w:sz w:val="32"/>
          <w:szCs w:val="32"/>
        </w:rPr>
      </w:pPr>
      <w:r w:rsidRPr="003C7259">
        <w:rPr>
          <w:rFonts w:ascii="黑体" w:eastAsia="黑体" w:hint="eastAsia"/>
          <w:sz w:val="32"/>
          <w:szCs w:val="32"/>
        </w:rPr>
        <w:t>泰州</w:t>
      </w:r>
      <w:proofErr w:type="gramStart"/>
      <w:r w:rsidRPr="003C7259">
        <w:rPr>
          <w:rFonts w:ascii="黑体" w:eastAsia="黑体" w:hint="eastAsia"/>
          <w:sz w:val="32"/>
          <w:szCs w:val="32"/>
        </w:rPr>
        <w:t>籍</w:t>
      </w:r>
      <w:r>
        <w:rPr>
          <w:rFonts w:ascii="黑体" w:eastAsia="黑体" w:hint="eastAsia"/>
          <w:sz w:val="32"/>
          <w:szCs w:val="32"/>
        </w:rPr>
        <w:t>重点</w:t>
      </w:r>
      <w:proofErr w:type="gramEnd"/>
      <w:r w:rsidRPr="003C7259">
        <w:rPr>
          <w:rFonts w:ascii="黑体" w:eastAsia="黑体" w:hint="eastAsia"/>
          <w:sz w:val="32"/>
          <w:szCs w:val="32"/>
        </w:rPr>
        <w:t>高校</w:t>
      </w:r>
      <w:r>
        <w:rPr>
          <w:rFonts w:ascii="黑体" w:eastAsia="黑体" w:hint="eastAsia"/>
          <w:sz w:val="32"/>
          <w:szCs w:val="32"/>
        </w:rPr>
        <w:t>在校</w:t>
      </w:r>
      <w:r w:rsidRPr="003C7259">
        <w:rPr>
          <w:rFonts w:ascii="黑体" w:eastAsia="黑体" w:hint="eastAsia"/>
          <w:sz w:val="32"/>
          <w:szCs w:val="32"/>
        </w:rPr>
        <w:t>学生</w:t>
      </w:r>
      <w:r>
        <w:rPr>
          <w:rFonts w:ascii="黑体" w:eastAsia="黑体" w:hint="eastAsia"/>
          <w:sz w:val="32"/>
          <w:szCs w:val="32"/>
        </w:rPr>
        <w:t>2014年暑期</w:t>
      </w:r>
      <w:r w:rsidRPr="003C7259">
        <w:rPr>
          <w:rFonts w:ascii="黑体" w:eastAsia="黑体" w:hint="eastAsia"/>
          <w:sz w:val="32"/>
          <w:szCs w:val="32"/>
        </w:rPr>
        <w:t>见习岗位</w:t>
      </w:r>
    </w:p>
    <w:p w:rsidR="00DA50A2" w:rsidRPr="003C7259" w:rsidRDefault="00DA50A2" w:rsidP="00DA50A2">
      <w:pPr>
        <w:jc w:val="center"/>
        <w:rPr>
          <w:rFonts w:ascii="黑体" w:eastAsia="黑体" w:hint="eastAsia"/>
          <w:sz w:val="32"/>
          <w:szCs w:val="32"/>
        </w:rPr>
      </w:pPr>
      <w:r w:rsidRPr="003C7259">
        <w:rPr>
          <w:rFonts w:ascii="黑体" w:eastAsia="黑体" w:hint="eastAsia"/>
          <w:sz w:val="32"/>
          <w:szCs w:val="32"/>
        </w:rPr>
        <w:t>分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3C7259">
        <w:rPr>
          <w:rFonts w:ascii="黑体" w:eastAsia="黑体" w:hint="eastAsia"/>
          <w:sz w:val="32"/>
          <w:szCs w:val="32"/>
        </w:rPr>
        <w:t>配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3C7259">
        <w:rPr>
          <w:rFonts w:ascii="黑体" w:eastAsia="黑体" w:hint="eastAsia"/>
          <w:sz w:val="32"/>
          <w:szCs w:val="32"/>
        </w:rPr>
        <w:t>表</w:t>
      </w:r>
    </w:p>
    <w:p w:rsidR="00DA50A2" w:rsidRDefault="00DA50A2" w:rsidP="00DA50A2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1080"/>
        <w:gridCol w:w="2264"/>
      </w:tblGrid>
      <w:tr w:rsidR="00DA50A2" w:rsidTr="00500D7A">
        <w:tc>
          <w:tcPr>
            <w:tcW w:w="817" w:type="dxa"/>
            <w:vAlign w:val="center"/>
          </w:tcPr>
          <w:p w:rsidR="00DA50A2" w:rsidRDefault="00DA50A2" w:rsidP="00500D7A">
            <w:pPr>
              <w:adjustRightInd w:val="0"/>
              <w:snapToGrid w:val="0"/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序 号</w:t>
            </w:r>
          </w:p>
        </w:tc>
        <w:tc>
          <w:tcPr>
            <w:tcW w:w="4871" w:type="dxa"/>
            <w:vAlign w:val="center"/>
          </w:tcPr>
          <w:p w:rsidR="00DA50A2" w:rsidRDefault="00DA50A2" w:rsidP="00500D7A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单位及岗位</w:t>
            </w:r>
          </w:p>
        </w:tc>
        <w:tc>
          <w:tcPr>
            <w:tcW w:w="1080" w:type="dxa"/>
            <w:vAlign w:val="center"/>
          </w:tcPr>
          <w:p w:rsidR="00DA50A2" w:rsidRDefault="00DA50A2" w:rsidP="00500D7A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岗位数</w:t>
            </w:r>
          </w:p>
        </w:tc>
        <w:tc>
          <w:tcPr>
            <w:tcW w:w="2264" w:type="dxa"/>
            <w:vAlign w:val="center"/>
          </w:tcPr>
          <w:p w:rsidR="00DA50A2" w:rsidRDefault="00DA50A2" w:rsidP="00500D7A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备注</w:t>
            </w: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靖江市团市委办公室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靖江市农业银行财务/理财/信贷岗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靖江华达汽车科技股份有限公司</w:t>
            </w:r>
          </w:p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技术开发部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靖江市水利局水利质监站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靖江市行政服务中心窗口行业城管窗口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经信委办公室</w:t>
            </w:r>
            <w:proofErr w:type="gramEnd"/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靖江市教育局组织科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靖江市公安局政治处宣传教育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江苏省靖江中学团委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人社局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人力资源市场服务处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人社局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档案中心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rPr>
          <w:trHeight w:val="386"/>
        </w:trPr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人社局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社保中心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靖江市供销总社党委办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rPr>
          <w:trHeight w:val="503"/>
        </w:trPr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靖江市住建局园林方面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靖江市广电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局网络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工程/新闻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靖江市粮食局电子信息岗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靖江市大开发区办公室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滨江新区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靖江市江阴靖江园区办公室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城北团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工委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靖城街道办事处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靖江市西来镇办公室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靖江市季市镇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靖江市马桥镇办公室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靖江市东兴镇办公室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靖江市新桥镇双创办公室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rPr>
          <w:trHeight w:val="361"/>
        </w:trPr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市生祠镇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靖江市城南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办事处康兴社区</w:t>
            </w:r>
            <w:proofErr w:type="gramEnd"/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靖江市斜桥镇办公室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靖江市国资集团广宇集团总工办/招投标中心/质安部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靖江市招标采购中心办公室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靖江市安泰动力电气工程师/内燃机方面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华菱锡钢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财务科/党群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靖江市179志愿者之家副秘书长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靖江市青年社会自组织——家有儿女办公室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靖江市邮政局新区投递组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rPr>
          <w:trHeight w:val="400"/>
        </w:trPr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泰兴市农村商业银行农村金融知识宣传及推广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泰兴市邮政局窗口服务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泰兴市黄桥工业园区企业管理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泰兴市移动公司策划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泰兴市团市委希望工程办公室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兴化市城市社工委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兴化团市委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兴化市妇联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女性、文秘专业</w:t>
            </w: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兴化市经济开发区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46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兴化市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人社局</w:t>
            </w:r>
            <w:proofErr w:type="gramEnd"/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兴化市交通局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兴化市供销合作总社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海陵团区委办公室</w:t>
            </w:r>
            <w:proofErr w:type="gramEnd"/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海陵区财政局办公室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海陵区经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信委党政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海陵区住建局党委办公室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海陵区农委办公室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海陵区科技局办公室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陵区发改委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海陵区九龙镇政府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海陵区苏陈镇政府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海陵区城东街道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59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海陵区城南街道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海陵区城西街道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海陵区城北街道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海陵区城中街道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海陵区京泰路街道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海陵区常发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锋陵农业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装备有限公司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陵区道康发电机组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陵区智航新能源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海陵区仁济中药饮片有限公司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海陵区硅盾数码科技有限公司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69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海陵区海陵液压机械有限公司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70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海陵区微特利电机制造有限公司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71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海陵区宏祥动力机械有限公司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72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陵区宇成动力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集团有限公司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73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海陵区吉星农业科技发展有限公司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74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海陵区春兰清洁能源研究院有限公司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75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高港区编委办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76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高港区农委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77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高港区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经信委</w:t>
            </w:r>
            <w:proofErr w:type="gramEnd"/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78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高港区商务局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79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高港区信访局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80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高港区物价局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81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高港区委组织部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82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高港水利局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83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高港环保局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84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高港区胡庄镇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85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港区许庄街道</w:t>
            </w:r>
            <w:proofErr w:type="gramEnd"/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86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高港团区委</w:t>
            </w:r>
            <w:proofErr w:type="gramEnd"/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87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姜堰镇团委（到镇再分配到企业、机关）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88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溱潼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89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姜堰区白米镇政府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90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区沈高镇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91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姜堰区娄庄镇政府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92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蒋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垛镇政府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93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大伦镇政府</w:t>
            </w:r>
            <w:proofErr w:type="gramEnd"/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94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姜堰区张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甸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95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姜堰区顾高镇政府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96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姜堰区梁徐镇政府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97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姜堰区开发区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98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姜堰区桥头镇政府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99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区淤溪</w:t>
            </w:r>
            <w:proofErr w:type="gramEnd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100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姜堰区俞垛镇政府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101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姜堰区华港镇政府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102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姜堰区电信公司营业厅（梁徐）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103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姜堰区国土局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104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姜堰区住建局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105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姜堰区建筑工程管理局团委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106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姜堰区机关工委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107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泰州经济开发区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108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医药高新区寺巷街道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109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医药高新区明珠街道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110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医药高新区凤凰街道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111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医药高</w:t>
            </w:r>
            <w:proofErr w:type="gramStart"/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新区野徐镇</w:t>
            </w:r>
            <w:proofErr w:type="gramEnd"/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112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泰州报业传媒集团人力资源部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人力资源、管理类专业、男生</w:t>
            </w: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113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泰州市城管局</w:t>
            </w:r>
          </w:p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市城市环境综合整治办公室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中文、法律</w:t>
            </w: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114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泰州住建局项目中心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土木工程专业</w:t>
            </w: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115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泰州供电公司党群部干事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116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泰州海事局宣传工作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文字功底</w:t>
            </w: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党员</w:t>
            </w: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117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泰州交通运输局泰州政务服务中心交通局窗口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118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泰州农村商业银行支行大堂经理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119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中国电信泰州分公司渠道经理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120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泰州广播电视台网络维护与管理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rPr>
          <w:trHeight w:val="422"/>
        </w:trPr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121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0E1547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泰州广播电视台新媒体发展中心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rPr>
          <w:trHeight w:val="403"/>
        </w:trPr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122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泰州联通公司校园营业员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通信行业</w:t>
            </w: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123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泰州邮政公司人力资源部档案管理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人力资源专业</w:t>
            </w: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124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扬子江药业集团人力资源管理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084928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125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泰州市救助管理站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社会工作专业</w:t>
            </w:r>
          </w:p>
        </w:tc>
      </w:tr>
      <w:tr w:rsidR="00DA50A2" w:rsidRPr="005F0359" w:rsidTr="00500D7A"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126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泰州团市委</w:t>
            </w: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A50A2" w:rsidRPr="005F0359" w:rsidTr="00500D7A">
        <w:trPr>
          <w:trHeight w:val="458"/>
        </w:trPr>
        <w:tc>
          <w:tcPr>
            <w:tcW w:w="817" w:type="dxa"/>
            <w:vAlign w:val="center"/>
          </w:tcPr>
          <w:p w:rsidR="00DA50A2" w:rsidRPr="000E1547" w:rsidRDefault="00DA50A2" w:rsidP="00500D7A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1547">
              <w:rPr>
                <w:rFonts w:ascii="仿宋_GB2312" w:eastAsia="仿宋_GB2312" w:hAnsi="仿宋" w:hint="eastAsia"/>
                <w:sz w:val="28"/>
                <w:szCs w:val="28"/>
              </w:rPr>
              <w:t>合计</w:t>
            </w:r>
          </w:p>
        </w:tc>
        <w:tc>
          <w:tcPr>
            <w:tcW w:w="4871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211</w:t>
            </w:r>
          </w:p>
        </w:tc>
        <w:tc>
          <w:tcPr>
            <w:tcW w:w="2264" w:type="dxa"/>
            <w:vAlign w:val="center"/>
          </w:tcPr>
          <w:p w:rsidR="00DA50A2" w:rsidRPr="000E1547" w:rsidRDefault="00DA50A2" w:rsidP="00500D7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0E2B64" w:rsidRDefault="000E2B64">
      <w:pPr>
        <w:rPr>
          <w:rFonts w:hint="eastAsia"/>
        </w:rPr>
      </w:pPr>
      <w:bookmarkStart w:id="0" w:name="_GoBack"/>
      <w:bookmarkEnd w:id="0"/>
    </w:p>
    <w:sectPr w:rsidR="000E2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A2"/>
    <w:rsid w:val="000E2B64"/>
    <w:rsid w:val="00DA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56703-DD8C-41C3-B901-2AA09F8A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liuye</dc:creator>
  <cp:keywords/>
  <dc:description/>
  <cp:lastModifiedBy>liuye</cp:lastModifiedBy>
  <cp:revision>1</cp:revision>
  <dcterms:created xsi:type="dcterms:W3CDTF">2014-06-18T04:59:00Z</dcterms:created>
  <dcterms:modified xsi:type="dcterms:W3CDTF">2014-06-18T05:00:00Z</dcterms:modified>
</cp:coreProperties>
</file>