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A7" w:rsidRDefault="006813A7" w:rsidP="006813A7">
      <w:pPr>
        <w:pStyle w:val="a6"/>
        <w:adjustRightInd w:val="0"/>
        <w:spacing w:before="0" w:after="0" w:line="1360" w:lineRule="exact"/>
        <w:ind w:left="227" w:firstLine="0"/>
        <w:rPr>
          <w:rFonts w:ascii="方正大标宋_GBK" w:eastAsia="方正大标宋_GBK"/>
          <w:b w:val="0"/>
          <w:w w:val="66"/>
          <w:sz w:val="130"/>
          <w:szCs w:val="130"/>
        </w:rPr>
      </w:pPr>
      <w:r>
        <w:rPr>
          <w:rFonts w:ascii="方正大标宋_GBK" w:eastAsia="方正大标宋_GBK" w:hint="eastAsia"/>
          <w:b w:val="0"/>
          <w:w w:val="66"/>
          <w:sz w:val="130"/>
          <w:szCs w:val="130"/>
        </w:rPr>
        <w:t>中共江苏省委组织部</w:t>
      </w:r>
    </w:p>
    <w:p w:rsidR="006813A7" w:rsidRDefault="006813A7" w:rsidP="006813A7">
      <w:pPr>
        <w:pStyle w:val="a6"/>
        <w:adjustRightInd w:val="0"/>
        <w:spacing w:before="0" w:after="0" w:line="1360" w:lineRule="exact"/>
        <w:ind w:left="227" w:firstLine="0"/>
        <w:rPr>
          <w:rFonts w:ascii="方正大标宋_GBK" w:eastAsia="方正大标宋_GBK"/>
          <w:b w:val="0"/>
          <w:w w:val="66"/>
          <w:sz w:val="130"/>
          <w:szCs w:val="130"/>
        </w:rPr>
      </w:pPr>
      <w:r>
        <w:rPr>
          <w:rFonts w:ascii="方正大标宋_GBK" w:eastAsia="方正大标宋_GBK" w:hint="eastAsia"/>
          <w:b w:val="0"/>
          <w:w w:val="66"/>
          <w:sz w:val="130"/>
          <w:szCs w:val="130"/>
        </w:rPr>
        <w:t>江苏省</w:t>
      </w:r>
      <w:r>
        <w:rPr>
          <w:rFonts w:ascii="方正大标宋_GBK" w:eastAsia="方正大标宋_GBK"/>
          <w:b w:val="0"/>
          <w:w w:val="66"/>
          <w:sz w:val="130"/>
          <w:szCs w:val="130"/>
        </w:rPr>
        <w:t>教育厅</w:t>
      </w:r>
    </w:p>
    <w:p w:rsidR="006813A7" w:rsidRDefault="006813A7" w:rsidP="006813A7">
      <w:pPr>
        <w:pStyle w:val="a6"/>
        <w:adjustRightInd w:val="0"/>
        <w:spacing w:before="0" w:after="0" w:line="1360" w:lineRule="exact"/>
        <w:ind w:left="227" w:firstLine="0"/>
        <w:rPr>
          <w:rFonts w:ascii="方正大标宋_GBK" w:eastAsia="方正大标宋_GBK"/>
          <w:b w:val="0"/>
          <w:w w:val="66"/>
          <w:sz w:val="130"/>
          <w:szCs w:val="130"/>
        </w:rPr>
      </w:pPr>
      <w:r>
        <w:rPr>
          <w:rFonts w:ascii="方正大标宋_GBK" w:eastAsia="方正大标宋_GBK"/>
          <w:b w:val="0"/>
          <w:w w:val="66"/>
          <w:sz w:val="130"/>
          <w:szCs w:val="130"/>
        </w:rPr>
        <w:t>江苏省</w:t>
      </w:r>
      <w:r>
        <w:rPr>
          <w:rFonts w:ascii="方正大标宋_GBK" w:eastAsia="方正大标宋_GBK" w:hint="eastAsia"/>
          <w:b w:val="0"/>
          <w:w w:val="66"/>
          <w:sz w:val="130"/>
          <w:szCs w:val="130"/>
        </w:rPr>
        <w:t>财政厅</w:t>
      </w:r>
    </w:p>
    <w:p w:rsidR="006813A7" w:rsidRPr="00A30AF6" w:rsidRDefault="006813A7" w:rsidP="006813A7">
      <w:pPr>
        <w:pStyle w:val="a6"/>
        <w:adjustRightInd w:val="0"/>
        <w:spacing w:before="0" w:after="0" w:line="1360" w:lineRule="exact"/>
        <w:ind w:left="227" w:firstLine="0"/>
        <w:jc w:val="both"/>
        <w:rPr>
          <w:rFonts w:ascii="方正大标宋_GBK" w:eastAsia="方正大标宋_GBK"/>
          <w:b w:val="0"/>
          <w:spacing w:val="-20"/>
          <w:w w:val="52"/>
          <w:sz w:val="130"/>
          <w:szCs w:val="130"/>
        </w:rPr>
      </w:pPr>
      <w:r w:rsidRPr="00A30AF6">
        <w:rPr>
          <w:rFonts w:ascii="方正大标宋_GBK" w:eastAsia="方正大标宋_GBK"/>
          <w:b w:val="0"/>
          <w:spacing w:val="-20"/>
          <w:w w:val="52"/>
          <w:sz w:val="130"/>
          <w:szCs w:val="130"/>
        </w:rPr>
        <w:t>江苏省人力资源和</w:t>
      </w:r>
      <w:r w:rsidR="00A30AF6" w:rsidRPr="00A30AF6">
        <w:rPr>
          <w:rFonts w:ascii="方正大标宋_GBK" w:eastAsia="方正大标宋_GBK"/>
          <w:b w:val="0"/>
          <w:spacing w:val="-20"/>
          <w:w w:val="52"/>
          <w:sz w:val="130"/>
          <w:szCs w:val="130"/>
        </w:rPr>
        <w:t>社</w:t>
      </w:r>
      <w:r w:rsidRPr="00A30AF6">
        <w:rPr>
          <w:rFonts w:ascii="方正大标宋_GBK" w:eastAsia="方正大标宋_GBK"/>
          <w:b w:val="0"/>
          <w:spacing w:val="-20"/>
          <w:w w:val="52"/>
          <w:sz w:val="130"/>
          <w:szCs w:val="130"/>
        </w:rPr>
        <w:t>会保障厅</w:t>
      </w:r>
    </w:p>
    <w:p w:rsidR="006813A7" w:rsidRDefault="006813A7" w:rsidP="006813A7">
      <w:pPr>
        <w:pStyle w:val="a6"/>
        <w:adjustRightInd w:val="0"/>
        <w:spacing w:before="0" w:after="0" w:line="1360" w:lineRule="exact"/>
        <w:ind w:left="227" w:firstLine="0"/>
        <w:rPr>
          <w:rFonts w:ascii="方正大标宋_GBK" w:eastAsia="方正大标宋_GBK"/>
          <w:b w:val="0"/>
          <w:w w:val="66"/>
          <w:sz w:val="130"/>
          <w:szCs w:val="130"/>
        </w:rPr>
      </w:pPr>
      <w:r w:rsidRPr="006813A7">
        <w:rPr>
          <w:rFonts w:ascii="方正大标宋_GBK" w:eastAsia="方正大标宋_GBK"/>
          <w:b w:val="0"/>
          <w:w w:val="66"/>
          <w:sz w:val="130"/>
          <w:szCs w:val="130"/>
        </w:rPr>
        <w:t>共青团江苏省委</w:t>
      </w:r>
    </w:p>
    <w:p w:rsidR="006813A7" w:rsidRPr="006813A7" w:rsidRDefault="006813A7" w:rsidP="006813A7">
      <w:pPr>
        <w:pStyle w:val="a6"/>
        <w:adjustRightInd w:val="0"/>
        <w:spacing w:before="0" w:after="0" w:line="1360" w:lineRule="exact"/>
        <w:ind w:left="227" w:firstLine="0"/>
        <w:rPr>
          <w:rFonts w:ascii="方正大标宋_GBK" w:eastAsia="方正大标宋_GBK"/>
          <w:b w:val="0"/>
          <w:w w:val="66"/>
          <w:sz w:val="130"/>
          <w:szCs w:val="130"/>
        </w:rPr>
      </w:pPr>
      <w:r>
        <w:rPr>
          <w:rFonts w:ascii="方正大标宋_GBK" w:eastAsia="方正大标宋_GBK"/>
          <w:b w:val="0"/>
          <w:w w:val="66"/>
          <w:sz w:val="130"/>
          <w:szCs w:val="130"/>
        </w:rPr>
        <w:t>江苏省公务员局</w:t>
      </w:r>
    </w:p>
    <w:p w:rsidR="006813A7" w:rsidRPr="00B37AA1" w:rsidRDefault="006813A7" w:rsidP="006813A7">
      <w:pPr>
        <w:autoSpaceDE w:val="0"/>
        <w:autoSpaceDN w:val="0"/>
        <w:snapToGrid w:val="0"/>
        <w:spacing w:beforeLines="50" w:before="156" w:line="400" w:lineRule="atLeast"/>
        <w:ind w:firstLine="624"/>
        <w:jc w:val="center"/>
        <w:rPr>
          <w:rFonts w:ascii="Century" w:eastAsia="方正仿宋_GBK" w:hAnsi="Century"/>
          <w:snapToGrid w:val="0"/>
          <w:spacing w:val="-4"/>
          <w:kern w:val="0"/>
          <w:sz w:val="30"/>
          <w:szCs w:val="30"/>
        </w:rPr>
      </w:pPr>
      <w:proofErr w:type="gramStart"/>
      <w:r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团苏委联</w:t>
      </w:r>
      <w:proofErr w:type="gramEnd"/>
      <w:r w:rsidRPr="00B37AA1"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〔</w:t>
      </w:r>
      <w:r w:rsidRPr="00B37AA1"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201</w:t>
      </w:r>
      <w:r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7</w:t>
      </w:r>
      <w:r w:rsidRPr="00B37AA1"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〕</w:t>
      </w:r>
      <w:r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23</w:t>
      </w:r>
      <w:r w:rsidRPr="00B37AA1">
        <w:rPr>
          <w:rFonts w:ascii="Century" w:eastAsia="方正仿宋_GBK" w:hAnsi="Century"/>
          <w:snapToGrid w:val="0"/>
          <w:color w:val="000000"/>
          <w:kern w:val="0"/>
          <w:sz w:val="32"/>
          <w:szCs w:val="32"/>
        </w:rPr>
        <w:t>号</w:t>
      </w:r>
    </w:p>
    <w:bookmarkStart w:id="0" w:name="_MON_988455599"/>
    <w:bookmarkStart w:id="1" w:name="_MON_988455626"/>
    <w:bookmarkStart w:id="2" w:name="_MON_988455645"/>
    <w:bookmarkStart w:id="3" w:name="_MON_988455673"/>
    <w:bookmarkStart w:id="4" w:name="_MON_988456248"/>
    <w:bookmarkStart w:id="5" w:name="_MON_1082439050"/>
    <w:bookmarkStart w:id="6" w:name="_MON_1082439055"/>
    <w:bookmarkStart w:id="7" w:name="_MON_1085810014"/>
    <w:bookmarkStart w:id="8" w:name="_MON_1085810142"/>
    <w:bookmarkStart w:id="9" w:name="_MON_988455157"/>
    <w:bookmarkStart w:id="10" w:name="_MON_988455212"/>
    <w:bookmarkStart w:id="11" w:name="_MON_988455233"/>
    <w:bookmarkStart w:id="12" w:name="_MON_98845552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988455575"/>
    <w:bookmarkEnd w:id="13"/>
    <w:p w:rsidR="006813A7" w:rsidRPr="006813A7" w:rsidRDefault="006813A7" w:rsidP="006813A7">
      <w:pPr>
        <w:pStyle w:val="a5"/>
        <w:snapToGrid w:val="0"/>
        <w:spacing w:after="960" w:line="100" w:lineRule="atLeast"/>
        <w:ind w:left="-57" w:right="-57"/>
        <w:rPr>
          <w:rFonts w:ascii="Times New Roman"/>
        </w:rPr>
      </w:pPr>
      <w:r>
        <w:rPr>
          <w:rFonts w:ascii="Times New Roman"/>
        </w:rPr>
        <w:object w:dxaOrig="7921" w:dyaOrig="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.75pt" o:ole="" fillcolor="window">
            <v:imagedata r:id="rId6" o:title=""/>
          </v:shape>
          <o:OLEObject Type="Embed" ProgID="Word.Picture.8" ShapeID="_x0000_i1025" DrawAspect="Content" ObjectID="_1554894696" r:id="rId7"/>
        </w:object>
      </w:r>
    </w:p>
    <w:p w:rsidR="00187C87" w:rsidRPr="008C6E13" w:rsidRDefault="00187C87" w:rsidP="00187C87">
      <w:pPr>
        <w:pStyle w:val="10"/>
        <w:spacing w:line="700" w:lineRule="exact"/>
        <w:rPr>
          <w:rFonts w:ascii="Century" w:hAnsi="Century"/>
        </w:rPr>
      </w:pPr>
      <w:r w:rsidRPr="008C6E13">
        <w:rPr>
          <w:rFonts w:ascii="Century" w:hAnsi="Century"/>
        </w:rPr>
        <w:t>关于实施</w:t>
      </w:r>
      <w:r w:rsidRPr="008C6E13">
        <w:rPr>
          <w:rFonts w:ascii="Century" w:hAnsi="Century"/>
        </w:rPr>
        <w:t>201</w:t>
      </w:r>
      <w:r w:rsidR="00093AB8">
        <w:rPr>
          <w:rFonts w:ascii="Century" w:hAnsi="Century"/>
        </w:rPr>
        <w:t>7</w:t>
      </w:r>
      <w:r w:rsidRPr="008C6E13">
        <w:rPr>
          <w:rFonts w:ascii="Century" w:hAnsi="Century"/>
        </w:rPr>
        <w:t>年江苏大学生志愿服务</w:t>
      </w:r>
    </w:p>
    <w:p w:rsidR="00187C87" w:rsidRPr="008C6E13" w:rsidRDefault="00187C87" w:rsidP="00187C87">
      <w:pPr>
        <w:pStyle w:val="10"/>
        <w:spacing w:line="700" w:lineRule="exact"/>
        <w:rPr>
          <w:rFonts w:ascii="Century" w:hAnsi="Century"/>
        </w:rPr>
      </w:pPr>
      <w:r w:rsidRPr="008C6E13">
        <w:rPr>
          <w:rFonts w:ascii="Century" w:hAnsi="Century"/>
        </w:rPr>
        <w:t>苏北计划的意见</w:t>
      </w:r>
    </w:p>
    <w:p w:rsidR="00187C87" w:rsidRPr="008C6E13" w:rsidRDefault="00187C87" w:rsidP="006813A7">
      <w:pPr>
        <w:spacing w:line="560" w:lineRule="exact"/>
        <w:rPr>
          <w:rFonts w:ascii="Century" w:eastAsia="方正仿宋_GBK" w:hAnsi="Century"/>
          <w:sz w:val="32"/>
          <w:szCs w:val="32"/>
        </w:rPr>
      </w:pPr>
    </w:p>
    <w:p w:rsidR="00187C87" w:rsidRPr="008C6E13" w:rsidRDefault="00093AB8" w:rsidP="00187C87">
      <w:pPr>
        <w:autoSpaceDE w:val="0"/>
        <w:autoSpaceDN w:val="0"/>
        <w:adjustRightInd w:val="0"/>
        <w:snapToGrid w:val="0"/>
        <w:spacing w:line="580" w:lineRule="exact"/>
        <w:rPr>
          <w:rFonts w:ascii="Century" w:eastAsia="方正仿宋_GBK" w:hAnsi="Century"/>
          <w:snapToGrid w:val="0"/>
          <w:kern w:val="0"/>
          <w:sz w:val="32"/>
          <w:szCs w:val="20"/>
        </w:rPr>
      </w:pPr>
      <w:r>
        <w:rPr>
          <w:rFonts w:ascii="Century" w:eastAsia="方正仿宋_GBK" w:hAnsi="Century"/>
          <w:snapToGrid w:val="0"/>
          <w:kern w:val="0"/>
          <w:sz w:val="32"/>
          <w:szCs w:val="20"/>
        </w:rPr>
        <w:t>各高等院校，</w:t>
      </w:r>
      <w:r w:rsidR="00514B03">
        <w:rPr>
          <w:rFonts w:ascii="Century" w:eastAsia="方正仿宋_GBK" w:hAnsi="Century"/>
          <w:snapToGrid w:val="0"/>
          <w:kern w:val="0"/>
          <w:sz w:val="32"/>
          <w:szCs w:val="20"/>
        </w:rPr>
        <w:t>设区</w:t>
      </w:r>
      <w:r w:rsidR="00187C87" w:rsidRPr="008C6E13">
        <w:rPr>
          <w:rFonts w:ascii="Century" w:eastAsia="方正仿宋_GBK" w:hAnsi="Century"/>
          <w:snapToGrid w:val="0"/>
          <w:kern w:val="0"/>
          <w:sz w:val="32"/>
          <w:szCs w:val="20"/>
        </w:rPr>
        <w:t>市委组织部，</w:t>
      </w:r>
      <w:r w:rsidR="00514B03">
        <w:rPr>
          <w:rFonts w:ascii="Century" w:eastAsia="方正仿宋_GBK" w:hAnsi="Century"/>
          <w:snapToGrid w:val="0"/>
          <w:kern w:val="0"/>
          <w:sz w:val="32"/>
          <w:szCs w:val="20"/>
        </w:rPr>
        <w:t>设区</w:t>
      </w:r>
      <w:r w:rsidR="00187C87" w:rsidRPr="008C6E13">
        <w:rPr>
          <w:rFonts w:ascii="Century" w:eastAsia="方正仿宋_GBK" w:hAnsi="Century"/>
          <w:snapToGrid w:val="0"/>
          <w:kern w:val="0"/>
          <w:sz w:val="32"/>
          <w:szCs w:val="20"/>
        </w:rPr>
        <w:t>市教育局、财政局、人力资</w:t>
      </w:r>
      <w:r w:rsidR="00187C87" w:rsidRPr="008C6E13">
        <w:rPr>
          <w:rFonts w:ascii="Century" w:eastAsia="方正仿宋_GBK" w:hAnsi="Century"/>
          <w:snapToGrid w:val="0"/>
          <w:kern w:val="0"/>
          <w:sz w:val="32"/>
          <w:szCs w:val="20"/>
        </w:rPr>
        <w:lastRenderedPageBreak/>
        <w:t>源和社会保障局、公务员局，</w:t>
      </w:r>
      <w:r>
        <w:rPr>
          <w:rFonts w:ascii="Century" w:eastAsia="方正仿宋_GBK" w:hAnsi="Century"/>
          <w:snapToGrid w:val="0"/>
          <w:kern w:val="0"/>
          <w:sz w:val="32"/>
          <w:szCs w:val="20"/>
        </w:rPr>
        <w:t>设区</w:t>
      </w:r>
      <w:r w:rsidR="00187C87" w:rsidRPr="008C6E13">
        <w:rPr>
          <w:rFonts w:ascii="Century" w:eastAsia="方正仿宋_GBK" w:hAnsi="Century"/>
          <w:snapToGrid w:val="0"/>
          <w:kern w:val="0"/>
          <w:sz w:val="32"/>
          <w:szCs w:val="20"/>
        </w:rPr>
        <w:t>市</w:t>
      </w:r>
      <w:r>
        <w:rPr>
          <w:rFonts w:ascii="Century" w:eastAsia="方正仿宋_GBK" w:hAnsi="Century"/>
          <w:snapToGrid w:val="0"/>
          <w:kern w:val="0"/>
          <w:sz w:val="32"/>
          <w:szCs w:val="20"/>
        </w:rPr>
        <w:t>团</w:t>
      </w:r>
      <w:r w:rsidR="00187C87" w:rsidRPr="008C6E13">
        <w:rPr>
          <w:rFonts w:ascii="Century" w:eastAsia="方正仿宋_GBK" w:hAnsi="Century"/>
          <w:snapToGrid w:val="0"/>
          <w:kern w:val="0"/>
          <w:sz w:val="32"/>
          <w:szCs w:val="20"/>
        </w:rPr>
        <w:t>委，各有关服务县：</w:t>
      </w:r>
    </w:p>
    <w:p w:rsidR="00441D9B" w:rsidRPr="008C6E13" w:rsidRDefault="00093AB8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为深入贯彻中央党的群团工作会议精神</w:t>
      </w:r>
      <w:r>
        <w:rPr>
          <w:rFonts w:ascii="Century" w:eastAsia="方正仿宋_GBK" w:hAnsi="Century" w:hint="eastAsia"/>
          <w:sz w:val="32"/>
          <w:szCs w:val="32"/>
        </w:rPr>
        <w:t>，</w:t>
      </w:r>
      <w:r>
        <w:rPr>
          <w:rFonts w:ascii="Century" w:eastAsia="方正仿宋_GBK" w:hAnsi="Century"/>
          <w:sz w:val="32"/>
          <w:szCs w:val="32"/>
        </w:rPr>
        <w:t>进一步增强苏北计划在凝聚青年</w:t>
      </w:r>
      <w:r>
        <w:rPr>
          <w:rFonts w:ascii="Century" w:eastAsia="方正仿宋_GBK" w:hAnsi="Century" w:hint="eastAsia"/>
          <w:sz w:val="32"/>
          <w:szCs w:val="32"/>
        </w:rPr>
        <w:t>、</w:t>
      </w:r>
      <w:r>
        <w:rPr>
          <w:rFonts w:ascii="Century" w:eastAsia="方正仿宋_GBK" w:hAnsi="Century"/>
          <w:sz w:val="32"/>
          <w:szCs w:val="32"/>
        </w:rPr>
        <w:t>服务大局</w:t>
      </w:r>
      <w:r>
        <w:rPr>
          <w:rFonts w:ascii="Century" w:eastAsia="方正仿宋_GBK" w:hAnsi="Century" w:hint="eastAsia"/>
          <w:sz w:val="32"/>
          <w:szCs w:val="32"/>
        </w:rPr>
        <w:t>、</w:t>
      </w:r>
      <w:r>
        <w:rPr>
          <w:rFonts w:ascii="Century" w:eastAsia="方正仿宋_GBK" w:hAnsi="Century"/>
          <w:sz w:val="32"/>
          <w:szCs w:val="32"/>
        </w:rPr>
        <w:t>当好桥梁</w:t>
      </w:r>
      <w:r w:rsidR="00B34E10">
        <w:rPr>
          <w:rFonts w:ascii="Century" w:eastAsia="方正仿宋_GBK" w:hAnsi="Century" w:hint="eastAsia"/>
          <w:sz w:val="32"/>
          <w:szCs w:val="32"/>
        </w:rPr>
        <w:t>、</w:t>
      </w:r>
      <w:r w:rsidR="00B34E10">
        <w:rPr>
          <w:rFonts w:ascii="Century" w:eastAsia="方正仿宋_GBK" w:hAnsi="Century"/>
          <w:sz w:val="32"/>
          <w:szCs w:val="32"/>
        </w:rPr>
        <w:t>从严治团工作中的作用</w:t>
      </w:r>
      <w:r w:rsidR="00B34E10">
        <w:rPr>
          <w:rFonts w:ascii="Century" w:eastAsia="方正仿宋_GBK" w:hAnsi="Century" w:hint="eastAsia"/>
          <w:sz w:val="32"/>
          <w:szCs w:val="32"/>
        </w:rPr>
        <w:t>，</w:t>
      </w:r>
      <w:r w:rsidR="00F73267" w:rsidRPr="008C6E13">
        <w:rPr>
          <w:rFonts w:ascii="Century" w:eastAsia="方正仿宋_GBK" w:hAnsi="Century"/>
          <w:sz w:val="32"/>
          <w:szCs w:val="32"/>
        </w:rPr>
        <w:t>进一步</w:t>
      </w:r>
      <w:r w:rsidR="00187C87" w:rsidRPr="008C6E13">
        <w:rPr>
          <w:rFonts w:ascii="Century" w:eastAsia="方正仿宋_GBK" w:hAnsi="Century"/>
          <w:sz w:val="32"/>
          <w:szCs w:val="32"/>
        </w:rPr>
        <w:t>弘扬志愿服务精神，</w:t>
      </w:r>
      <w:r w:rsidR="00F73267" w:rsidRPr="008C6E13">
        <w:rPr>
          <w:rFonts w:ascii="Century" w:eastAsia="方正仿宋_GBK" w:hAnsi="Century"/>
          <w:sz w:val="32"/>
          <w:szCs w:val="32"/>
        </w:rPr>
        <w:t>教育</w:t>
      </w:r>
      <w:r w:rsidR="00187C87" w:rsidRPr="008C6E13">
        <w:rPr>
          <w:rFonts w:ascii="Century" w:eastAsia="方正仿宋_GBK" w:hAnsi="Century"/>
          <w:sz w:val="32"/>
          <w:szCs w:val="32"/>
        </w:rPr>
        <w:t>引导</w:t>
      </w:r>
      <w:r w:rsidR="00F73267" w:rsidRPr="008C6E13">
        <w:rPr>
          <w:rFonts w:ascii="Century" w:eastAsia="方正仿宋_GBK" w:hAnsi="Century"/>
          <w:sz w:val="32"/>
          <w:szCs w:val="32"/>
        </w:rPr>
        <w:t>高校</w:t>
      </w:r>
      <w:r w:rsidR="00187C87" w:rsidRPr="008C6E13">
        <w:rPr>
          <w:rFonts w:ascii="Century" w:eastAsia="方正仿宋_GBK" w:hAnsi="Century"/>
          <w:sz w:val="32"/>
          <w:szCs w:val="32"/>
        </w:rPr>
        <w:t>大学生</w:t>
      </w:r>
      <w:r w:rsidR="00B34E10">
        <w:rPr>
          <w:rFonts w:ascii="Century" w:eastAsia="方正仿宋_GBK" w:hAnsi="Century" w:hint="eastAsia"/>
          <w:sz w:val="32"/>
          <w:szCs w:val="32"/>
        </w:rPr>
        <w:t>为</w:t>
      </w:r>
      <w:r w:rsidR="00D349F2" w:rsidRPr="008C6E13">
        <w:rPr>
          <w:rFonts w:ascii="Century" w:eastAsia="方正仿宋_GBK" w:hAnsi="Century"/>
          <w:sz w:val="32"/>
          <w:szCs w:val="32"/>
        </w:rPr>
        <w:t>推动</w:t>
      </w:r>
      <w:r w:rsidR="00264491">
        <w:rPr>
          <w:rFonts w:ascii="Century" w:eastAsia="方正仿宋_GBK" w:hAnsi="Century" w:hint="eastAsia"/>
          <w:sz w:val="32"/>
          <w:szCs w:val="32"/>
        </w:rPr>
        <w:t>苏北</w:t>
      </w:r>
      <w:r w:rsidR="00264491">
        <w:rPr>
          <w:rFonts w:ascii="Century" w:eastAsia="方正仿宋_GBK" w:hAnsi="Century"/>
          <w:sz w:val="32"/>
          <w:szCs w:val="32"/>
        </w:rPr>
        <w:t>振兴</w:t>
      </w:r>
      <w:r w:rsidR="00187C87" w:rsidRPr="008C6E13">
        <w:rPr>
          <w:rFonts w:ascii="Century" w:eastAsia="方正仿宋_GBK" w:hAnsi="Century"/>
          <w:sz w:val="32"/>
          <w:szCs w:val="32"/>
        </w:rPr>
        <w:t>贡献</w:t>
      </w:r>
      <w:r w:rsidR="00F73267" w:rsidRPr="008C6E13">
        <w:rPr>
          <w:rFonts w:ascii="Century" w:eastAsia="方正仿宋_GBK" w:hAnsi="Century"/>
          <w:sz w:val="32"/>
          <w:szCs w:val="32"/>
        </w:rPr>
        <w:t>青春</w:t>
      </w:r>
      <w:r w:rsidR="00187C87" w:rsidRPr="008C6E13">
        <w:rPr>
          <w:rFonts w:ascii="Century" w:eastAsia="方正仿宋_GBK" w:hAnsi="Century"/>
          <w:sz w:val="32"/>
          <w:szCs w:val="32"/>
        </w:rPr>
        <w:t>力量，</w:t>
      </w:r>
      <w:r w:rsidR="00037593" w:rsidRPr="008C6E13">
        <w:rPr>
          <w:rFonts w:ascii="Century" w:eastAsia="方正仿宋_GBK" w:hAnsi="Century"/>
          <w:sz w:val="32"/>
          <w:szCs w:val="32"/>
        </w:rPr>
        <w:t>省委组织部、省教育厅、省财政厅、省人力资源和社会保障厅、团省委、省公务员局决定，</w:t>
      </w:r>
      <w:r w:rsidR="00037593" w:rsidRPr="008C6E13">
        <w:rPr>
          <w:rFonts w:ascii="Century" w:eastAsia="方正仿宋_GBK" w:hAnsi="Century"/>
          <w:sz w:val="32"/>
          <w:szCs w:val="32"/>
        </w:rPr>
        <w:t>201</w:t>
      </w:r>
      <w:r w:rsidR="00B34E10">
        <w:rPr>
          <w:rFonts w:ascii="Century" w:eastAsia="方正仿宋_GBK" w:hAnsi="Century"/>
          <w:sz w:val="32"/>
          <w:szCs w:val="32"/>
        </w:rPr>
        <w:t>7</w:t>
      </w:r>
      <w:r w:rsidR="00037593" w:rsidRPr="008C6E13">
        <w:rPr>
          <w:rFonts w:ascii="Century" w:eastAsia="方正仿宋_GBK" w:hAnsi="Century"/>
          <w:sz w:val="32"/>
          <w:szCs w:val="32"/>
        </w:rPr>
        <w:t>年继续实施江苏大学生志愿服务苏北计划</w:t>
      </w:r>
      <w:r w:rsidR="00187C87" w:rsidRPr="008C6E13">
        <w:rPr>
          <w:rFonts w:ascii="Century" w:eastAsia="方正仿宋_GBK" w:hAnsi="Century"/>
          <w:sz w:val="32"/>
          <w:szCs w:val="32"/>
        </w:rPr>
        <w:t>。</w:t>
      </w:r>
    </w:p>
    <w:p w:rsidR="00230528" w:rsidRPr="008C6E13" w:rsidRDefault="00230528" w:rsidP="008C6E13">
      <w:pPr>
        <w:spacing w:line="58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8C6E13">
        <w:rPr>
          <w:rFonts w:ascii="Century" w:eastAsia="方正黑体_GBK" w:hAnsi="Century"/>
          <w:sz w:val="32"/>
          <w:szCs w:val="32"/>
        </w:rPr>
        <w:t>一、工作内容</w:t>
      </w:r>
    </w:p>
    <w:p w:rsidR="00230528" w:rsidRPr="008C6E13" w:rsidRDefault="00F7326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在全省普通高校</w:t>
      </w:r>
      <w:r w:rsidR="00254469" w:rsidRPr="008C6E13">
        <w:rPr>
          <w:rFonts w:ascii="Century" w:eastAsia="方正仿宋_GBK" w:hAnsi="Century"/>
          <w:sz w:val="32"/>
          <w:szCs w:val="32"/>
        </w:rPr>
        <w:t>201</w:t>
      </w:r>
      <w:r w:rsidR="00B34E10">
        <w:rPr>
          <w:rFonts w:ascii="Century" w:eastAsia="方正仿宋_GBK" w:hAnsi="Century"/>
          <w:sz w:val="32"/>
          <w:szCs w:val="32"/>
        </w:rPr>
        <w:t>7</w:t>
      </w:r>
      <w:r w:rsidR="00254469" w:rsidRPr="008C6E13">
        <w:rPr>
          <w:rFonts w:ascii="Century" w:eastAsia="方正仿宋_GBK" w:hAnsi="Century"/>
          <w:sz w:val="32"/>
          <w:szCs w:val="32"/>
        </w:rPr>
        <w:t>年</w:t>
      </w:r>
      <w:r w:rsidRPr="008C6E13">
        <w:rPr>
          <w:rFonts w:ascii="Century" w:eastAsia="方正仿宋_GBK" w:hAnsi="Century"/>
          <w:sz w:val="32"/>
          <w:szCs w:val="32"/>
        </w:rPr>
        <w:t>应届毕业生中，按照</w:t>
      </w:r>
      <w:r w:rsidR="00230528" w:rsidRPr="008C6E13">
        <w:rPr>
          <w:rFonts w:ascii="Century" w:eastAsia="方正仿宋_GBK" w:hAnsi="Century"/>
          <w:sz w:val="32"/>
          <w:szCs w:val="32"/>
        </w:rPr>
        <w:t>公</w:t>
      </w:r>
      <w:r w:rsidR="00230528" w:rsidRPr="00A30F74">
        <w:rPr>
          <w:rFonts w:ascii="Century" w:eastAsia="方正仿宋_GBK" w:hAnsi="Century"/>
          <w:sz w:val="32"/>
          <w:szCs w:val="32"/>
        </w:rPr>
        <w:t>开招募、自愿报名、组织</w:t>
      </w:r>
      <w:r w:rsidR="00CF65AA" w:rsidRPr="00A30F74">
        <w:rPr>
          <w:rFonts w:ascii="Century" w:eastAsia="方正仿宋_GBK" w:hAnsi="Century"/>
          <w:sz w:val="32"/>
          <w:szCs w:val="32"/>
        </w:rPr>
        <w:t>审核、</w:t>
      </w:r>
      <w:r w:rsidR="00FF13C2" w:rsidRPr="00A30F74">
        <w:rPr>
          <w:rFonts w:ascii="Century" w:eastAsia="方正仿宋_GBK" w:hAnsi="Century"/>
          <w:sz w:val="32"/>
          <w:szCs w:val="32"/>
        </w:rPr>
        <w:t>考核</w:t>
      </w:r>
      <w:r w:rsidR="00230528" w:rsidRPr="00A30F74">
        <w:rPr>
          <w:rFonts w:ascii="Century" w:eastAsia="方正仿宋_GBK" w:hAnsi="Century"/>
          <w:sz w:val="32"/>
          <w:szCs w:val="32"/>
        </w:rPr>
        <w:t>面试、体检培训</w:t>
      </w:r>
      <w:r w:rsidR="00CF65AA" w:rsidRPr="00A30F74">
        <w:rPr>
          <w:rFonts w:ascii="Century" w:eastAsia="方正仿宋_GBK" w:hAnsi="Century"/>
          <w:sz w:val="32"/>
          <w:szCs w:val="32"/>
        </w:rPr>
        <w:t>等</w:t>
      </w:r>
      <w:r w:rsidR="00230528" w:rsidRPr="00A30F74">
        <w:rPr>
          <w:rFonts w:ascii="Century" w:eastAsia="方正仿宋_GBK" w:hAnsi="Century"/>
          <w:sz w:val="32"/>
          <w:szCs w:val="32"/>
        </w:rPr>
        <w:t>程序</w:t>
      </w:r>
      <w:r w:rsidRPr="00A30F74">
        <w:rPr>
          <w:rFonts w:ascii="Century" w:eastAsia="方正仿宋_GBK" w:hAnsi="Century"/>
          <w:sz w:val="32"/>
          <w:szCs w:val="32"/>
        </w:rPr>
        <w:t>，集中选拔</w:t>
      </w:r>
      <w:r w:rsidR="00230528" w:rsidRPr="00A30F74">
        <w:rPr>
          <w:rFonts w:ascii="Century" w:eastAsia="方正仿宋_GBK" w:hAnsi="Century"/>
          <w:sz w:val="32"/>
          <w:szCs w:val="32"/>
        </w:rPr>
        <w:t>700</w:t>
      </w:r>
      <w:r w:rsidR="00230528" w:rsidRPr="00A30F74">
        <w:rPr>
          <w:rFonts w:ascii="Century" w:eastAsia="方正仿宋_GBK" w:hAnsi="Century"/>
          <w:sz w:val="32"/>
          <w:szCs w:val="32"/>
        </w:rPr>
        <w:t>名志愿者，</w:t>
      </w:r>
      <w:r w:rsidRPr="00A30F74">
        <w:rPr>
          <w:rFonts w:ascii="Century" w:eastAsia="方正仿宋_GBK" w:hAnsi="Century"/>
          <w:sz w:val="32"/>
          <w:szCs w:val="32"/>
        </w:rPr>
        <w:t>赴</w:t>
      </w:r>
      <w:r w:rsidR="00230528" w:rsidRPr="00A30F74">
        <w:rPr>
          <w:rFonts w:ascii="Century" w:eastAsia="方正仿宋_GBK" w:hAnsi="Century"/>
          <w:sz w:val="32"/>
          <w:szCs w:val="32"/>
        </w:rPr>
        <w:t>徐州、连云港、淮安、盐城、宿迁</w:t>
      </w:r>
      <w:r w:rsidRPr="00A30F74">
        <w:rPr>
          <w:rFonts w:ascii="Century" w:eastAsia="方正仿宋_GBK" w:hAnsi="Century"/>
          <w:sz w:val="32"/>
          <w:szCs w:val="32"/>
        </w:rPr>
        <w:t>等苏北</w:t>
      </w:r>
      <w:r w:rsidR="00230528" w:rsidRPr="00A30F74">
        <w:rPr>
          <w:rFonts w:ascii="Century" w:eastAsia="方正仿宋_GBK" w:hAnsi="Century"/>
          <w:sz w:val="32"/>
          <w:szCs w:val="32"/>
        </w:rPr>
        <w:t>五市</w:t>
      </w:r>
      <w:r w:rsidRPr="00A30F74">
        <w:rPr>
          <w:rFonts w:ascii="Century" w:eastAsia="方正仿宋_GBK" w:hAnsi="Century"/>
          <w:sz w:val="32"/>
          <w:szCs w:val="32"/>
        </w:rPr>
        <w:t>的基层单位开展为期一年的志愿服务。服务内容主要包括：</w:t>
      </w:r>
      <w:r w:rsidR="00E05371" w:rsidRPr="00A30F74">
        <w:rPr>
          <w:rFonts w:ascii="Century" w:eastAsia="方正仿宋_GBK" w:hAnsi="Century"/>
          <w:sz w:val="32"/>
          <w:szCs w:val="32"/>
        </w:rPr>
        <w:t>基</w:t>
      </w:r>
      <w:bookmarkStart w:id="14" w:name="_GoBack"/>
      <w:bookmarkEnd w:id="14"/>
      <w:r w:rsidR="00E05371" w:rsidRPr="008C6E13">
        <w:rPr>
          <w:rFonts w:ascii="Century" w:eastAsia="方正仿宋_GBK" w:hAnsi="Century"/>
          <w:sz w:val="32"/>
          <w:szCs w:val="32"/>
        </w:rPr>
        <w:t>础教育、农业科技、医疗卫生、</w:t>
      </w:r>
      <w:r w:rsidRPr="008C6E13">
        <w:rPr>
          <w:rFonts w:ascii="Century" w:eastAsia="方正仿宋_GBK" w:hAnsi="Century"/>
          <w:sz w:val="32"/>
          <w:szCs w:val="32"/>
        </w:rPr>
        <w:t>法律服务、</w:t>
      </w:r>
      <w:r w:rsidR="00E05371" w:rsidRPr="008C6E13">
        <w:rPr>
          <w:rFonts w:ascii="Century" w:eastAsia="方正仿宋_GBK" w:hAnsi="Century"/>
          <w:sz w:val="32"/>
          <w:szCs w:val="32"/>
        </w:rPr>
        <w:t>青年工作、社会</w:t>
      </w:r>
      <w:r w:rsidRPr="008C6E13">
        <w:rPr>
          <w:rFonts w:ascii="Century" w:eastAsia="方正仿宋_GBK" w:hAnsi="Century"/>
          <w:sz w:val="32"/>
          <w:szCs w:val="32"/>
        </w:rPr>
        <w:t>治理</w:t>
      </w:r>
      <w:r w:rsidR="007B650D" w:rsidRPr="008C6E13">
        <w:rPr>
          <w:rFonts w:ascii="Century" w:eastAsia="方正仿宋_GBK" w:hAnsi="Century"/>
          <w:sz w:val="32"/>
          <w:szCs w:val="32"/>
        </w:rPr>
        <w:t>等</w:t>
      </w:r>
      <w:r w:rsidRPr="008C6E13">
        <w:rPr>
          <w:rFonts w:ascii="Century" w:eastAsia="方正仿宋_GBK" w:hAnsi="Century"/>
          <w:sz w:val="32"/>
          <w:szCs w:val="32"/>
        </w:rPr>
        <w:t>。</w:t>
      </w:r>
    </w:p>
    <w:p w:rsidR="00230528" w:rsidRPr="008C6E13" w:rsidRDefault="00230528" w:rsidP="008C6E13">
      <w:pPr>
        <w:spacing w:line="58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8C6E13">
        <w:rPr>
          <w:rFonts w:ascii="Century" w:eastAsia="方正黑体_GBK" w:hAnsi="Century"/>
          <w:sz w:val="32"/>
          <w:szCs w:val="32"/>
        </w:rPr>
        <w:t>二、政策支持</w:t>
      </w:r>
    </w:p>
    <w:p w:rsidR="00230528" w:rsidRPr="008C6E13" w:rsidRDefault="00230528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参加苏北计划的志愿者，除享受国家规定的高校毕业生就业相关政策，还享受以下政策：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1.</w:t>
      </w:r>
      <w:r w:rsidRPr="00B34E10">
        <w:rPr>
          <w:rFonts w:ascii="Century" w:eastAsia="方正仿宋_GBK" w:hAnsi="Century" w:hint="eastAsia"/>
          <w:sz w:val="32"/>
          <w:szCs w:val="32"/>
        </w:rPr>
        <w:t>服务期间省财政给予志愿者每人每月</w:t>
      </w:r>
      <w:r w:rsidRPr="00B34E10">
        <w:rPr>
          <w:rFonts w:ascii="Century" w:eastAsia="方正仿宋_GBK" w:hAnsi="Century" w:hint="eastAsia"/>
          <w:sz w:val="32"/>
          <w:szCs w:val="32"/>
        </w:rPr>
        <w:t>1</w:t>
      </w:r>
      <w:r w:rsidR="00395ED8">
        <w:rPr>
          <w:rFonts w:ascii="Century" w:eastAsia="方正仿宋_GBK" w:hAnsi="Century"/>
          <w:sz w:val="32"/>
          <w:szCs w:val="32"/>
        </w:rPr>
        <w:t>8</w:t>
      </w:r>
      <w:r w:rsidRPr="00B34E10">
        <w:rPr>
          <w:rFonts w:ascii="Century" w:eastAsia="方正仿宋_GBK" w:hAnsi="Century" w:hint="eastAsia"/>
          <w:sz w:val="32"/>
          <w:szCs w:val="32"/>
        </w:rPr>
        <w:t>00</w:t>
      </w:r>
      <w:r w:rsidRPr="00B34E10">
        <w:rPr>
          <w:rFonts w:ascii="Century" w:eastAsia="方正仿宋_GBK" w:hAnsi="Century" w:hint="eastAsia"/>
          <w:sz w:val="32"/>
          <w:szCs w:val="32"/>
        </w:rPr>
        <w:t>元生活补贴和每人每年</w:t>
      </w:r>
      <w:r w:rsidRPr="00B34E10">
        <w:rPr>
          <w:rFonts w:ascii="Century" w:eastAsia="方正仿宋_GBK" w:hAnsi="Century" w:hint="eastAsia"/>
          <w:sz w:val="32"/>
          <w:szCs w:val="32"/>
        </w:rPr>
        <w:t>550</w:t>
      </w:r>
      <w:r w:rsidRPr="00B34E10">
        <w:rPr>
          <w:rFonts w:ascii="Century" w:eastAsia="方正仿宋_GBK" w:hAnsi="Century" w:hint="eastAsia"/>
          <w:sz w:val="32"/>
          <w:szCs w:val="32"/>
        </w:rPr>
        <w:t>元交通补贴，并办理人身意外伤害和住院医疗等保险。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2.</w:t>
      </w:r>
      <w:r w:rsidRPr="00B34E10">
        <w:rPr>
          <w:rFonts w:ascii="Century" w:eastAsia="方正仿宋_GBK" w:hAnsi="Century" w:hint="eastAsia"/>
          <w:sz w:val="32"/>
          <w:szCs w:val="32"/>
        </w:rPr>
        <w:t>志愿者服务期间，参加企业职工各项社会保险，由服务所在地“苏北计划”项目办负责按规定为其办理参保登记、申报缴费、社会保险关系转移接续等手续，并代扣代缴个人缴费部分。单位</w:t>
      </w:r>
      <w:r w:rsidRPr="00B34E10">
        <w:rPr>
          <w:rFonts w:ascii="Century" w:eastAsia="方正仿宋_GBK" w:hAnsi="Century" w:hint="eastAsia"/>
          <w:sz w:val="32"/>
          <w:szCs w:val="32"/>
        </w:rPr>
        <w:lastRenderedPageBreak/>
        <w:t>缴纳部分所需经费由当地财政承担。缴费基数为其生活补贴，生活补贴标准低于当地社会保险缴费基数下限的，按当地社会保险缴费基数下限缴费。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3.</w:t>
      </w:r>
      <w:r w:rsidRPr="00B34E10">
        <w:rPr>
          <w:rFonts w:ascii="Century" w:eastAsia="方正仿宋_GBK" w:hAnsi="Century" w:hint="eastAsia"/>
          <w:sz w:val="32"/>
          <w:szCs w:val="32"/>
        </w:rPr>
        <w:t>服务期间户口和档案保留在毕业所在学校，服务期满考核合格的志愿者，可享受一次应届毕业生就业创业和落户等政策。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4.</w:t>
      </w:r>
      <w:r w:rsidRPr="00B34E10">
        <w:rPr>
          <w:rFonts w:ascii="Century" w:eastAsia="方正仿宋_GBK" w:hAnsi="Century" w:hint="eastAsia"/>
          <w:sz w:val="32"/>
          <w:szCs w:val="32"/>
        </w:rPr>
        <w:t>服务期间可以兼任所在村（社区）团组织负责人、青年中心主任，经有关程序担任村民委员会（社区）主任助理等职务。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5.</w:t>
      </w:r>
      <w:r w:rsidRPr="00B34E10">
        <w:rPr>
          <w:rFonts w:ascii="Century" w:eastAsia="方正仿宋_GBK" w:hAnsi="Century" w:hint="eastAsia"/>
          <w:sz w:val="32"/>
          <w:szCs w:val="32"/>
        </w:rPr>
        <w:t>服务期间服务单位向志愿者提供免费住宿等必要的生活保障。服务单位综合考虑经济社会发展、物价水平和生活成本等各项因素，可给予志愿者相应的生活补贴。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6.</w:t>
      </w:r>
      <w:r w:rsidRPr="00B34E10">
        <w:rPr>
          <w:rFonts w:ascii="Century" w:eastAsia="方正仿宋_GBK" w:hAnsi="Century" w:hint="eastAsia"/>
          <w:sz w:val="32"/>
          <w:szCs w:val="32"/>
        </w:rPr>
        <w:t>服务期满</w:t>
      </w:r>
      <w:r w:rsidRPr="00B34E10">
        <w:rPr>
          <w:rFonts w:ascii="Century" w:eastAsia="方正仿宋_GBK" w:hAnsi="Century" w:hint="eastAsia"/>
          <w:sz w:val="32"/>
          <w:szCs w:val="32"/>
        </w:rPr>
        <w:t>1</w:t>
      </w:r>
      <w:r w:rsidRPr="00B34E10">
        <w:rPr>
          <w:rFonts w:ascii="Century" w:eastAsia="方正仿宋_GBK" w:hAnsi="Century" w:hint="eastAsia"/>
          <w:sz w:val="32"/>
          <w:szCs w:val="32"/>
        </w:rPr>
        <w:t>年，对志愿者的服务情况做出鉴定，存入本人档案；考核合格的颁发证书，作为志愿者服务经历的证明，同时授予江苏省志愿服务纪念奖章，表现优秀的推荐参加全国和省级相关奖项的评选。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7.</w:t>
      </w:r>
      <w:r w:rsidRPr="00B34E10">
        <w:rPr>
          <w:rFonts w:ascii="Century" w:eastAsia="方正仿宋_GBK" w:hAnsi="Century" w:hint="eastAsia"/>
          <w:sz w:val="32"/>
          <w:szCs w:val="32"/>
        </w:rPr>
        <w:t>志愿者在基层服务期满考核合格，并按相关规定缴纳社会保险，连续计算工龄。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8.</w:t>
      </w:r>
      <w:r w:rsidRPr="00B34E10">
        <w:rPr>
          <w:rFonts w:ascii="Century" w:eastAsia="方正仿宋_GBK" w:hAnsi="Century" w:hint="eastAsia"/>
          <w:sz w:val="32"/>
          <w:szCs w:val="32"/>
        </w:rPr>
        <w:t>服务期满</w:t>
      </w:r>
      <w:r w:rsidRPr="00B34E10">
        <w:rPr>
          <w:rFonts w:ascii="Century" w:eastAsia="方正仿宋_GBK" w:hAnsi="Century" w:hint="eastAsia"/>
          <w:sz w:val="32"/>
          <w:szCs w:val="32"/>
        </w:rPr>
        <w:t>2</w:t>
      </w:r>
      <w:r w:rsidRPr="00B34E10">
        <w:rPr>
          <w:rFonts w:ascii="Century" w:eastAsia="方正仿宋_GBK" w:hAnsi="Century" w:hint="eastAsia"/>
          <w:sz w:val="32"/>
          <w:szCs w:val="32"/>
        </w:rPr>
        <w:t>年，经考核合格并符合报考条件的志愿者，</w:t>
      </w:r>
      <w:r w:rsidRPr="00B34E10">
        <w:rPr>
          <w:rFonts w:ascii="Century" w:eastAsia="方正仿宋_GBK" w:hAnsi="Century" w:hint="eastAsia"/>
          <w:sz w:val="32"/>
          <w:szCs w:val="32"/>
        </w:rPr>
        <w:t>3</w:t>
      </w:r>
      <w:r w:rsidRPr="00B34E10">
        <w:rPr>
          <w:rFonts w:ascii="Century" w:eastAsia="方正仿宋_GBK" w:hAnsi="Century" w:hint="eastAsia"/>
          <w:sz w:val="32"/>
          <w:szCs w:val="32"/>
        </w:rPr>
        <w:t>年内报考硕士研究生，可享受初试总分加</w:t>
      </w:r>
      <w:r w:rsidRPr="00B34E10">
        <w:rPr>
          <w:rFonts w:ascii="Century" w:eastAsia="方正仿宋_GBK" w:hAnsi="Century" w:hint="eastAsia"/>
          <w:sz w:val="32"/>
          <w:szCs w:val="32"/>
        </w:rPr>
        <w:t>10</w:t>
      </w:r>
      <w:r w:rsidRPr="00B34E10">
        <w:rPr>
          <w:rFonts w:ascii="Century" w:eastAsia="方正仿宋_GBK" w:hAnsi="Century" w:hint="eastAsia"/>
          <w:sz w:val="32"/>
          <w:szCs w:val="32"/>
        </w:rPr>
        <w:t>分，同等条件下优先录取。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9.</w:t>
      </w:r>
      <w:r w:rsidRPr="00B34E10">
        <w:rPr>
          <w:rFonts w:ascii="Century" w:eastAsia="方正仿宋_GBK" w:hAnsi="Century" w:hint="eastAsia"/>
          <w:sz w:val="32"/>
          <w:szCs w:val="32"/>
        </w:rPr>
        <w:t>服务期满</w:t>
      </w:r>
      <w:r w:rsidRPr="00B34E10">
        <w:rPr>
          <w:rFonts w:ascii="Century" w:eastAsia="方正仿宋_GBK" w:hAnsi="Century" w:hint="eastAsia"/>
          <w:sz w:val="32"/>
          <w:szCs w:val="32"/>
        </w:rPr>
        <w:t>2</w:t>
      </w:r>
      <w:r w:rsidRPr="00B34E10">
        <w:rPr>
          <w:rFonts w:ascii="Century" w:eastAsia="方正仿宋_GBK" w:hAnsi="Century" w:hint="eastAsia"/>
          <w:sz w:val="32"/>
          <w:szCs w:val="32"/>
        </w:rPr>
        <w:t>年内，经考核合格并符合报考条件的志愿者，可不受户籍和生源地限制，报考江苏省公务员职位；服务期满</w:t>
      </w:r>
      <w:r w:rsidRPr="00B34E10">
        <w:rPr>
          <w:rFonts w:ascii="Century" w:eastAsia="方正仿宋_GBK" w:hAnsi="Century" w:hint="eastAsia"/>
          <w:sz w:val="32"/>
          <w:szCs w:val="32"/>
        </w:rPr>
        <w:t>1</w:t>
      </w:r>
      <w:r w:rsidRPr="00B34E10">
        <w:rPr>
          <w:rFonts w:ascii="Century" w:eastAsia="方正仿宋_GBK" w:hAnsi="Century" w:hint="eastAsia"/>
          <w:sz w:val="32"/>
          <w:szCs w:val="32"/>
        </w:rPr>
        <w:t>年，经考核合格并符合报考条件的志愿者，可报考江苏省面向志</w:t>
      </w:r>
      <w:r w:rsidRPr="00B34E10">
        <w:rPr>
          <w:rFonts w:ascii="Century" w:eastAsia="方正仿宋_GBK" w:hAnsi="Century" w:hint="eastAsia"/>
          <w:sz w:val="32"/>
          <w:szCs w:val="32"/>
        </w:rPr>
        <w:lastRenderedPageBreak/>
        <w:t>愿者专门定向招录的公务员职位。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10.</w:t>
      </w:r>
      <w:r w:rsidRPr="00B34E10">
        <w:rPr>
          <w:rFonts w:ascii="Century" w:eastAsia="方正仿宋_GBK" w:hAnsi="Century" w:hint="eastAsia"/>
          <w:sz w:val="32"/>
          <w:szCs w:val="32"/>
        </w:rPr>
        <w:t>服务期满</w:t>
      </w:r>
      <w:r w:rsidRPr="00B34E10">
        <w:rPr>
          <w:rFonts w:ascii="Century" w:eastAsia="方正仿宋_GBK" w:hAnsi="Century" w:hint="eastAsia"/>
          <w:sz w:val="32"/>
          <w:szCs w:val="32"/>
        </w:rPr>
        <w:t>1</w:t>
      </w:r>
      <w:r w:rsidRPr="00B34E10">
        <w:rPr>
          <w:rFonts w:ascii="Century" w:eastAsia="方正仿宋_GBK" w:hAnsi="Century" w:hint="eastAsia"/>
          <w:sz w:val="32"/>
          <w:szCs w:val="32"/>
        </w:rPr>
        <w:t>年，经考核合格的志愿者，本人自愿，且符合江苏省选聘高校毕业生到村（社区）任职条件的可推荐作为选聘对象。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11.</w:t>
      </w:r>
      <w:r w:rsidRPr="00B34E10">
        <w:rPr>
          <w:rFonts w:ascii="Century" w:eastAsia="方正仿宋_GBK" w:hAnsi="Century" w:hint="eastAsia"/>
          <w:sz w:val="32"/>
          <w:szCs w:val="32"/>
        </w:rPr>
        <w:t>服务期满</w:t>
      </w:r>
      <w:r w:rsidRPr="00B34E10">
        <w:rPr>
          <w:rFonts w:ascii="Century" w:eastAsia="方正仿宋_GBK" w:hAnsi="Century" w:hint="eastAsia"/>
          <w:sz w:val="32"/>
          <w:szCs w:val="32"/>
        </w:rPr>
        <w:t>1</w:t>
      </w:r>
      <w:r w:rsidRPr="00B34E10">
        <w:rPr>
          <w:rFonts w:ascii="Century" w:eastAsia="方正仿宋_GBK" w:hAnsi="Century" w:hint="eastAsia"/>
          <w:sz w:val="32"/>
          <w:szCs w:val="32"/>
        </w:rPr>
        <w:t>年，经考核合格的普通高职（专科）或以上的志愿者，可以申请免试接受成人本科教育。</w:t>
      </w:r>
    </w:p>
    <w:p w:rsidR="00B34E10" w:rsidRP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12.</w:t>
      </w:r>
      <w:r w:rsidRPr="00B34E10">
        <w:rPr>
          <w:rFonts w:ascii="Century" w:eastAsia="方正仿宋_GBK" w:hAnsi="Century" w:hint="eastAsia"/>
          <w:sz w:val="32"/>
          <w:szCs w:val="32"/>
        </w:rPr>
        <w:t>服务期满且经考核合格的苏北计划志愿者，纳入高校毕业生自主创业政策支持范围，为其自主创业提供政策咨询、项目开发、创业培训、创业孵化、小额贷款、开业指导、跟踪辅导等“一条龙”服务。按照有关政策，对从事个体经营符合条件的可免收行政事业性收费；对通过各种形式灵活就业的，符合规定的可享受社会保险补贴。</w:t>
      </w:r>
    </w:p>
    <w:p w:rsidR="00B34E10" w:rsidRDefault="00B34E10" w:rsidP="00B34E10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B34E10">
        <w:rPr>
          <w:rFonts w:ascii="Century" w:eastAsia="方正仿宋_GBK" w:hAnsi="Century" w:hint="eastAsia"/>
          <w:sz w:val="32"/>
          <w:szCs w:val="32"/>
        </w:rPr>
        <w:t>13.</w:t>
      </w:r>
      <w:r w:rsidRPr="00B34E10">
        <w:rPr>
          <w:rFonts w:ascii="Century" w:eastAsia="方正仿宋_GBK" w:hAnsi="Century" w:hint="eastAsia"/>
          <w:sz w:val="32"/>
          <w:szCs w:val="32"/>
        </w:rPr>
        <w:t>服务期满且经考核合格的苏北计划志愿者，由各级人力资源社会保障部门及所属人才流动服务机构、公共就业服务机构免费提供政策咨询、职业指导和职业介绍服务；组织参加职业资格培训、职业技能鉴定或就业见习，按规定给予职业培训补贴等；对服务期满后失业时间较长的苏北计划志愿者进行重点帮扶。</w:t>
      </w:r>
    </w:p>
    <w:p w:rsidR="00A908CB" w:rsidRPr="008C6E13" w:rsidRDefault="00A908CB" w:rsidP="00B34E10">
      <w:pPr>
        <w:spacing w:line="580" w:lineRule="exact"/>
        <w:ind w:firstLineChars="200" w:firstLine="640"/>
        <w:rPr>
          <w:rFonts w:ascii="Century" w:eastAsia="方正黑体_GBK" w:hAnsi="Century"/>
          <w:sz w:val="32"/>
          <w:szCs w:val="32"/>
        </w:rPr>
      </w:pPr>
      <w:r w:rsidRPr="008C6E13">
        <w:rPr>
          <w:rFonts w:ascii="Century" w:eastAsia="方正黑体_GBK" w:hAnsi="Century"/>
          <w:sz w:val="32"/>
          <w:szCs w:val="32"/>
        </w:rPr>
        <w:t>三、工作要求</w:t>
      </w:r>
    </w:p>
    <w:p w:rsidR="00A908CB" w:rsidRPr="008C6E13" w:rsidRDefault="007765AE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1.</w:t>
      </w:r>
      <w:r w:rsidR="00A908CB" w:rsidRPr="008C6E13">
        <w:rPr>
          <w:rFonts w:ascii="Century" w:eastAsia="方正仿宋_GBK" w:hAnsi="Century"/>
          <w:sz w:val="32"/>
          <w:szCs w:val="32"/>
        </w:rPr>
        <w:t>加强领导，密切配合，形成工作合力。</w:t>
      </w:r>
      <w:r w:rsidR="006025E1" w:rsidRPr="008C6E13">
        <w:rPr>
          <w:rFonts w:ascii="Century" w:eastAsia="方正仿宋_GBK" w:hAnsi="Century"/>
          <w:sz w:val="32"/>
          <w:szCs w:val="32"/>
        </w:rPr>
        <w:t>各</w:t>
      </w:r>
      <w:r w:rsidR="00A908CB" w:rsidRPr="008C6E13">
        <w:rPr>
          <w:rFonts w:ascii="Century" w:eastAsia="方正仿宋_GBK" w:hAnsi="Century"/>
          <w:sz w:val="32"/>
          <w:szCs w:val="32"/>
        </w:rPr>
        <w:t>市、县（市、区）苏北计划项目办</w:t>
      </w:r>
      <w:r w:rsidR="006025E1" w:rsidRPr="008C6E13">
        <w:rPr>
          <w:rFonts w:ascii="Century" w:eastAsia="方正仿宋_GBK" w:hAnsi="Century"/>
          <w:sz w:val="32"/>
          <w:szCs w:val="32"/>
        </w:rPr>
        <w:t>要强化责任意识，精心组织</w:t>
      </w:r>
      <w:r w:rsidR="00A908CB" w:rsidRPr="008C6E13">
        <w:rPr>
          <w:rFonts w:ascii="Century" w:eastAsia="方正仿宋_GBK" w:hAnsi="Century"/>
          <w:sz w:val="32"/>
          <w:szCs w:val="32"/>
        </w:rPr>
        <w:t>本地区苏北计划</w:t>
      </w:r>
      <w:r w:rsidR="006025E1" w:rsidRPr="008C6E13">
        <w:rPr>
          <w:rFonts w:ascii="Century" w:eastAsia="方正仿宋_GBK" w:hAnsi="Century"/>
          <w:sz w:val="32"/>
          <w:szCs w:val="32"/>
        </w:rPr>
        <w:t>招募派遣和日常管理</w:t>
      </w:r>
      <w:r w:rsidR="00A908CB" w:rsidRPr="008C6E13">
        <w:rPr>
          <w:rFonts w:ascii="Century" w:eastAsia="方正仿宋_GBK" w:hAnsi="Century"/>
          <w:sz w:val="32"/>
          <w:szCs w:val="32"/>
        </w:rPr>
        <w:t>。各高校要明确一名校领导分管此项工作，积极与服务地项目办配合，共同做好苏北计划各项工作。</w:t>
      </w:r>
    </w:p>
    <w:p w:rsidR="00A908CB" w:rsidRPr="008C6E13" w:rsidRDefault="007765AE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lastRenderedPageBreak/>
        <w:t>2.</w:t>
      </w:r>
      <w:r w:rsidR="006025E1" w:rsidRPr="008C6E13">
        <w:rPr>
          <w:rFonts w:ascii="Century" w:eastAsia="方正仿宋_GBK" w:hAnsi="Century"/>
          <w:sz w:val="32"/>
          <w:szCs w:val="32"/>
        </w:rPr>
        <w:t>把握标准，确保质量，做好选拔工作。要坚持量质并举</w:t>
      </w:r>
      <w:r w:rsidR="00A908CB" w:rsidRPr="008C6E13">
        <w:rPr>
          <w:rFonts w:ascii="Century" w:eastAsia="方正仿宋_GBK" w:hAnsi="Century"/>
          <w:sz w:val="32"/>
          <w:szCs w:val="32"/>
        </w:rPr>
        <w:t>，根据按需招募、择优录取的原则，把符合岗位需求、思想过硬、品学兼优、身体健康、具有较强奉献精神的大学生选拔到苏北计划志愿者队伍中来。</w:t>
      </w:r>
    </w:p>
    <w:p w:rsidR="00A908CB" w:rsidRPr="008C6E13" w:rsidRDefault="007765AE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3.</w:t>
      </w:r>
      <w:r w:rsidR="00A908CB" w:rsidRPr="008C6E13">
        <w:rPr>
          <w:rFonts w:ascii="Century" w:eastAsia="方正仿宋_GBK" w:hAnsi="Century"/>
          <w:sz w:val="32"/>
          <w:szCs w:val="32"/>
        </w:rPr>
        <w:t>完善机制，注重规范，提高管理水平。各市、县（市、区）项目办要按照《大学生志愿服务苏北计划志愿者管理办法》有关规定，坚持</w:t>
      </w:r>
      <w:r w:rsidR="00A908CB" w:rsidRPr="008C6E13">
        <w:rPr>
          <w:rFonts w:ascii="Century" w:eastAsia="方正仿宋_GBK" w:hAnsi="Century"/>
          <w:sz w:val="32"/>
          <w:szCs w:val="32"/>
        </w:rPr>
        <w:t>“</w:t>
      </w:r>
      <w:r w:rsidR="00A908CB" w:rsidRPr="008C6E13">
        <w:rPr>
          <w:rFonts w:ascii="Century" w:eastAsia="方正仿宋_GBK" w:hAnsi="Century"/>
          <w:sz w:val="32"/>
          <w:szCs w:val="32"/>
        </w:rPr>
        <w:t>谁用人、谁受益、谁负责</w:t>
      </w:r>
      <w:r w:rsidR="00A908CB" w:rsidRPr="008C6E13">
        <w:rPr>
          <w:rFonts w:ascii="Century" w:eastAsia="方正仿宋_GBK" w:hAnsi="Century"/>
          <w:sz w:val="32"/>
          <w:szCs w:val="32"/>
        </w:rPr>
        <w:t>”</w:t>
      </w:r>
      <w:r w:rsidR="00A908CB" w:rsidRPr="008C6E13">
        <w:rPr>
          <w:rFonts w:ascii="Century" w:eastAsia="方正仿宋_GBK" w:hAnsi="Century"/>
          <w:sz w:val="32"/>
          <w:szCs w:val="32"/>
        </w:rPr>
        <w:t>和</w:t>
      </w:r>
      <w:r w:rsidR="00A908CB" w:rsidRPr="008C6E13">
        <w:rPr>
          <w:rFonts w:ascii="Century" w:eastAsia="方正仿宋_GBK" w:hAnsi="Century"/>
          <w:sz w:val="32"/>
          <w:szCs w:val="32"/>
        </w:rPr>
        <w:t>“</w:t>
      </w:r>
      <w:r w:rsidR="00A908CB" w:rsidRPr="008C6E13">
        <w:rPr>
          <w:rFonts w:ascii="Century" w:eastAsia="方正仿宋_GBK" w:hAnsi="Century"/>
          <w:sz w:val="32"/>
          <w:szCs w:val="32"/>
        </w:rPr>
        <w:t>培养与使用并重</w:t>
      </w:r>
      <w:r w:rsidR="00A908CB" w:rsidRPr="008C6E13">
        <w:rPr>
          <w:rFonts w:ascii="Century" w:eastAsia="方正仿宋_GBK" w:hAnsi="Century"/>
          <w:sz w:val="32"/>
          <w:szCs w:val="32"/>
        </w:rPr>
        <w:t>”</w:t>
      </w:r>
      <w:r w:rsidR="00317D97" w:rsidRPr="008C6E13">
        <w:rPr>
          <w:rFonts w:ascii="Century" w:eastAsia="方正仿宋_GBK" w:hAnsi="Century"/>
          <w:sz w:val="32"/>
          <w:szCs w:val="32"/>
        </w:rPr>
        <w:t>的原则，进一步加强对志愿者的管理。志愿者所在高校项目办要跟踪了解志愿者工作、生活等情况，积极配合服务地项目办做好志愿者的服务工作。</w:t>
      </w:r>
    </w:p>
    <w:p w:rsidR="00317D97" w:rsidRPr="008C6E13" w:rsidRDefault="007765AE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4.</w:t>
      </w:r>
      <w:r w:rsidR="00317D97" w:rsidRPr="008C6E13">
        <w:rPr>
          <w:rFonts w:ascii="Century" w:eastAsia="方正仿宋_GBK" w:hAnsi="Century"/>
          <w:sz w:val="32"/>
          <w:szCs w:val="32"/>
        </w:rPr>
        <w:t>注重导向，加大宣传，营造良好氛围。要高举志愿服务旗帜，大力弘扬</w:t>
      </w:r>
      <w:r w:rsidR="00317D97" w:rsidRPr="008C6E13">
        <w:rPr>
          <w:rFonts w:ascii="Century" w:eastAsia="方正仿宋_GBK" w:hAnsi="Century"/>
          <w:sz w:val="32"/>
          <w:szCs w:val="32"/>
        </w:rPr>
        <w:t>“</w:t>
      </w:r>
      <w:r w:rsidR="00317D97" w:rsidRPr="008C6E13">
        <w:rPr>
          <w:rFonts w:ascii="Century" w:eastAsia="方正仿宋_GBK" w:hAnsi="Century"/>
          <w:sz w:val="32"/>
          <w:szCs w:val="32"/>
        </w:rPr>
        <w:t>奉献、友爱、互助、进步</w:t>
      </w:r>
      <w:r w:rsidR="00317D97" w:rsidRPr="008C6E13">
        <w:rPr>
          <w:rFonts w:ascii="Century" w:eastAsia="方正仿宋_GBK" w:hAnsi="Century"/>
          <w:sz w:val="32"/>
          <w:szCs w:val="32"/>
        </w:rPr>
        <w:t>”</w:t>
      </w:r>
      <w:r w:rsidR="00317D97" w:rsidRPr="008C6E13">
        <w:rPr>
          <w:rFonts w:ascii="Century" w:eastAsia="方正仿宋_GBK" w:hAnsi="Century"/>
          <w:sz w:val="32"/>
          <w:szCs w:val="32"/>
        </w:rPr>
        <w:t>的志愿精神</w:t>
      </w:r>
      <w:r w:rsidR="00CF65AA" w:rsidRPr="008C6E13">
        <w:rPr>
          <w:rFonts w:ascii="Century" w:eastAsia="方正仿宋_GBK" w:hAnsi="Century"/>
          <w:sz w:val="32"/>
          <w:szCs w:val="32"/>
        </w:rPr>
        <w:t>，积极</w:t>
      </w:r>
      <w:r w:rsidR="00317D97" w:rsidRPr="008C6E13">
        <w:rPr>
          <w:rFonts w:ascii="Century" w:eastAsia="方正仿宋_GBK" w:hAnsi="Century"/>
          <w:sz w:val="32"/>
          <w:szCs w:val="32"/>
        </w:rPr>
        <w:t>宣传扎根苏北、建功立业的大学生志愿者典型，在高校学生中唱响</w:t>
      </w:r>
      <w:r w:rsidR="00317D97" w:rsidRPr="008C6E13">
        <w:rPr>
          <w:rFonts w:ascii="Century" w:eastAsia="方正仿宋_GBK" w:hAnsi="Century"/>
          <w:sz w:val="32"/>
          <w:szCs w:val="32"/>
        </w:rPr>
        <w:t>“</w:t>
      </w:r>
      <w:r w:rsidR="00317D97" w:rsidRPr="008C6E13">
        <w:rPr>
          <w:rFonts w:ascii="Century" w:eastAsia="方正仿宋_GBK" w:hAnsi="Century"/>
          <w:sz w:val="32"/>
          <w:szCs w:val="32"/>
        </w:rPr>
        <w:t>到基层、到祖国最需要的地方实现青春梦想</w:t>
      </w:r>
      <w:r w:rsidR="00317D97" w:rsidRPr="008C6E13">
        <w:rPr>
          <w:rFonts w:ascii="Century" w:eastAsia="方正仿宋_GBK" w:hAnsi="Century"/>
          <w:sz w:val="32"/>
          <w:szCs w:val="32"/>
        </w:rPr>
        <w:t>”</w:t>
      </w:r>
      <w:r w:rsidR="00317D97" w:rsidRPr="008C6E13">
        <w:rPr>
          <w:rFonts w:ascii="Century" w:eastAsia="方正仿宋_GBK" w:hAnsi="Century"/>
          <w:sz w:val="32"/>
          <w:szCs w:val="32"/>
        </w:rPr>
        <w:t>的主旋律。鼓励服务期满的志愿者报名参加选聘高校毕业生到村（社</w:t>
      </w:r>
      <w:r w:rsidR="00C90F6B" w:rsidRPr="008C6E13">
        <w:rPr>
          <w:rFonts w:ascii="Century" w:eastAsia="方正仿宋_GBK" w:hAnsi="Century"/>
          <w:sz w:val="32"/>
          <w:szCs w:val="32"/>
        </w:rPr>
        <w:t>区）任职，</w:t>
      </w:r>
      <w:r w:rsidR="00CF65AA" w:rsidRPr="008C6E13">
        <w:rPr>
          <w:rFonts w:ascii="Century" w:eastAsia="方正仿宋_GBK" w:hAnsi="Century"/>
          <w:sz w:val="32"/>
          <w:szCs w:val="32"/>
        </w:rPr>
        <w:t>积极投身创新创业实践，</w:t>
      </w:r>
      <w:r w:rsidR="00CF65AA" w:rsidRPr="00264491">
        <w:rPr>
          <w:rFonts w:ascii="Century" w:eastAsia="方正仿宋_GBK" w:hAnsi="Century"/>
          <w:sz w:val="32"/>
          <w:szCs w:val="32"/>
        </w:rPr>
        <w:t>为</w:t>
      </w:r>
      <w:r w:rsidR="00514B03">
        <w:rPr>
          <w:rFonts w:ascii="Century" w:eastAsia="方正仿宋_GBK" w:hAnsi="Century" w:hint="eastAsia"/>
          <w:sz w:val="32"/>
          <w:szCs w:val="32"/>
        </w:rPr>
        <w:t>推进</w:t>
      </w:r>
      <w:r w:rsidR="00264491">
        <w:rPr>
          <w:rFonts w:ascii="Century" w:eastAsia="方正仿宋_GBK" w:hAnsi="Century" w:hint="eastAsia"/>
          <w:sz w:val="32"/>
          <w:szCs w:val="32"/>
        </w:rPr>
        <w:t>“</w:t>
      </w:r>
      <w:r w:rsidR="002D2F3A">
        <w:rPr>
          <w:rFonts w:ascii="Century" w:eastAsia="方正仿宋_GBK" w:hAnsi="Century" w:hint="eastAsia"/>
          <w:sz w:val="32"/>
          <w:szCs w:val="32"/>
        </w:rPr>
        <w:t>两聚一</w:t>
      </w:r>
      <w:r w:rsidR="00264491">
        <w:rPr>
          <w:rFonts w:ascii="Century" w:eastAsia="方正仿宋_GBK" w:hAnsi="Century" w:hint="eastAsia"/>
          <w:sz w:val="32"/>
          <w:szCs w:val="32"/>
        </w:rPr>
        <w:t>高”</w:t>
      </w:r>
      <w:proofErr w:type="gramStart"/>
      <w:r w:rsidR="00CF65AA" w:rsidRPr="00264491">
        <w:rPr>
          <w:rFonts w:ascii="Century" w:eastAsia="方正仿宋_GBK" w:hAnsi="Century"/>
          <w:sz w:val="32"/>
          <w:szCs w:val="32"/>
        </w:rPr>
        <w:t>作出</w:t>
      </w:r>
      <w:proofErr w:type="gramEnd"/>
      <w:r w:rsidR="00CF65AA" w:rsidRPr="00264491">
        <w:rPr>
          <w:rFonts w:ascii="Century" w:eastAsia="方正仿宋_GBK" w:hAnsi="Century"/>
          <w:sz w:val="32"/>
          <w:szCs w:val="32"/>
        </w:rPr>
        <w:t>应有贡献</w:t>
      </w:r>
      <w:r w:rsidR="00CF65AA" w:rsidRPr="008C6E13">
        <w:rPr>
          <w:rFonts w:ascii="Century" w:eastAsia="方正仿宋_GBK" w:hAnsi="Century"/>
          <w:sz w:val="32"/>
          <w:szCs w:val="32"/>
        </w:rPr>
        <w:t>。</w:t>
      </w:r>
    </w:p>
    <w:p w:rsidR="00317D97" w:rsidRPr="008C6E13" w:rsidRDefault="00317D9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317D97" w:rsidRPr="008C6E13" w:rsidRDefault="00317D9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317D97" w:rsidRPr="008C6E13" w:rsidRDefault="00317D9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D66AD0" w:rsidRDefault="00D66AD0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6813A7" w:rsidRDefault="006813A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6813A7" w:rsidRDefault="006813A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6813A7" w:rsidRDefault="006813A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6813A7" w:rsidRDefault="006813A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6813A7" w:rsidRDefault="006813A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6813A7" w:rsidRDefault="006813A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317D97" w:rsidRPr="008C6E13" w:rsidRDefault="00317D9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中共江苏省委组织部</w:t>
      </w:r>
      <w:r w:rsidR="00260941" w:rsidRPr="008C6E13">
        <w:rPr>
          <w:rFonts w:ascii="Century" w:eastAsia="方正仿宋_GBK" w:hAnsi="Century"/>
          <w:sz w:val="32"/>
          <w:szCs w:val="32"/>
        </w:rPr>
        <w:t xml:space="preserve">            </w:t>
      </w:r>
      <w:r w:rsidRPr="008C6E13">
        <w:rPr>
          <w:rFonts w:ascii="Century" w:eastAsia="方正仿宋_GBK" w:hAnsi="Century"/>
          <w:sz w:val="32"/>
          <w:szCs w:val="32"/>
        </w:rPr>
        <w:t>江苏省教育厅</w:t>
      </w:r>
    </w:p>
    <w:p w:rsidR="00317D97" w:rsidRPr="008C6E13" w:rsidRDefault="00317D9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317D97" w:rsidRPr="008C6E13" w:rsidRDefault="00317D97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A908CB" w:rsidRPr="008C6E13" w:rsidRDefault="00260941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江苏省财政厅</w:t>
      </w:r>
      <w:r w:rsidRPr="008C6E13">
        <w:rPr>
          <w:rFonts w:ascii="Century" w:eastAsia="方正仿宋_GBK" w:hAnsi="Century"/>
          <w:sz w:val="32"/>
          <w:szCs w:val="32"/>
        </w:rPr>
        <w:t xml:space="preserve">         </w:t>
      </w:r>
      <w:r w:rsidRPr="008C6E13">
        <w:rPr>
          <w:rFonts w:ascii="Century" w:eastAsia="方正仿宋_GBK" w:hAnsi="Century"/>
          <w:sz w:val="32"/>
          <w:szCs w:val="32"/>
        </w:rPr>
        <w:t>江苏省人力资源和社会保障厅</w:t>
      </w:r>
    </w:p>
    <w:p w:rsidR="00260941" w:rsidRPr="008C6E13" w:rsidRDefault="00260941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260941" w:rsidRPr="008C6E13" w:rsidRDefault="00260941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260941" w:rsidRPr="008C6E13" w:rsidRDefault="00260941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>共青团江苏省委</w:t>
      </w:r>
      <w:r w:rsidRPr="008C6E13">
        <w:rPr>
          <w:rFonts w:ascii="Century" w:eastAsia="方正仿宋_GBK" w:hAnsi="Century"/>
          <w:sz w:val="32"/>
          <w:szCs w:val="32"/>
        </w:rPr>
        <w:t xml:space="preserve">                 </w:t>
      </w:r>
      <w:r w:rsidRPr="008C6E13">
        <w:rPr>
          <w:rFonts w:ascii="Century" w:eastAsia="方正仿宋_GBK" w:hAnsi="Century"/>
          <w:sz w:val="32"/>
          <w:szCs w:val="32"/>
        </w:rPr>
        <w:t>江苏省公务员局</w:t>
      </w:r>
    </w:p>
    <w:p w:rsidR="00260941" w:rsidRPr="008C6E13" w:rsidRDefault="00260941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FF13C2" w:rsidRPr="008C6E13" w:rsidRDefault="00FF13C2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</w:p>
    <w:p w:rsidR="00260941" w:rsidRPr="00BA3E4D" w:rsidRDefault="00260941" w:rsidP="008C6E13">
      <w:pPr>
        <w:spacing w:line="58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 w:rsidRPr="008C6E13">
        <w:rPr>
          <w:rFonts w:ascii="Century" w:eastAsia="方正仿宋_GBK" w:hAnsi="Century"/>
          <w:sz w:val="32"/>
          <w:szCs w:val="32"/>
        </w:rPr>
        <w:t xml:space="preserve">                                </w:t>
      </w:r>
      <w:r w:rsidRPr="00BA3E4D">
        <w:rPr>
          <w:rFonts w:ascii="Century" w:eastAsia="方正仿宋_GBK" w:hAnsi="Century"/>
          <w:sz w:val="32"/>
          <w:szCs w:val="32"/>
        </w:rPr>
        <w:t>201</w:t>
      </w:r>
      <w:r w:rsidR="00093AB8">
        <w:rPr>
          <w:rFonts w:ascii="Century" w:eastAsia="方正仿宋_GBK" w:hAnsi="Century"/>
          <w:sz w:val="32"/>
          <w:szCs w:val="32"/>
        </w:rPr>
        <w:t>7</w:t>
      </w:r>
      <w:r w:rsidRPr="00BA3E4D">
        <w:rPr>
          <w:rFonts w:ascii="Century" w:eastAsia="方正仿宋_GBK" w:hAnsi="Century"/>
          <w:sz w:val="32"/>
          <w:szCs w:val="32"/>
        </w:rPr>
        <w:t>年</w:t>
      </w:r>
      <w:r w:rsidR="00514B03">
        <w:rPr>
          <w:rFonts w:ascii="Century" w:eastAsia="方正仿宋_GBK" w:hAnsi="Century"/>
          <w:sz w:val="32"/>
          <w:szCs w:val="32"/>
        </w:rPr>
        <w:t>4</w:t>
      </w:r>
      <w:r w:rsidRPr="00BA3E4D">
        <w:rPr>
          <w:rFonts w:ascii="Century" w:eastAsia="方正仿宋_GBK" w:hAnsi="Century"/>
          <w:sz w:val="32"/>
          <w:szCs w:val="32"/>
        </w:rPr>
        <w:t>月</w:t>
      </w:r>
      <w:r w:rsidR="00514B03">
        <w:rPr>
          <w:rFonts w:ascii="Century" w:eastAsia="方正仿宋_GBK" w:hAnsi="Century"/>
          <w:sz w:val="32"/>
          <w:szCs w:val="32"/>
        </w:rPr>
        <w:t>14</w:t>
      </w:r>
      <w:r w:rsidRPr="00BA3E4D">
        <w:rPr>
          <w:rFonts w:ascii="Century" w:eastAsia="方正仿宋_GBK" w:hAnsi="Century"/>
          <w:sz w:val="32"/>
          <w:szCs w:val="32"/>
        </w:rPr>
        <w:t>日</w:t>
      </w:r>
    </w:p>
    <w:sectPr w:rsidR="00260941" w:rsidRPr="00BA3E4D" w:rsidSect="00260941">
      <w:footerReference w:type="default" r:id="rId8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CF" w:rsidRDefault="00B108CF" w:rsidP="00187C87">
      <w:r>
        <w:separator/>
      </w:r>
    </w:p>
  </w:endnote>
  <w:endnote w:type="continuationSeparator" w:id="0">
    <w:p w:rsidR="00B108CF" w:rsidRDefault="00B108CF" w:rsidP="0018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BC" w:rsidRPr="00124DA1" w:rsidRDefault="00E413BC" w:rsidP="00E413BC">
    <w:pPr>
      <w:pStyle w:val="a4"/>
      <w:autoSpaceDE w:val="0"/>
      <w:autoSpaceDN w:val="0"/>
      <w:spacing w:line="400" w:lineRule="atLeast"/>
      <w:ind w:right="339"/>
      <w:jc w:val="right"/>
      <w:rPr>
        <w:rFonts w:ascii="方正仿宋_GBK" w:eastAsia="方正仿宋_GBK" w:hAnsi="Times New Roman" w:cs="Times New Roman"/>
        <w:snapToGrid w:val="0"/>
        <w:kern w:val="0"/>
        <w:sz w:val="28"/>
        <w:szCs w:val="20"/>
      </w:rPr>
    </w:pPr>
    <w:r w:rsidRPr="00124DA1">
      <w:rPr>
        <w:rFonts w:ascii="方正仿宋_GBK" w:eastAsia="方正仿宋_GBK" w:hAnsi="Times New Roman" w:cs="Times New Roman" w:hint="eastAsia"/>
        <w:snapToGrid w:val="0"/>
        <w:kern w:val="0"/>
        <w:sz w:val="28"/>
        <w:szCs w:val="20"/>
      </w:rPr>
      <w:t xml:space="preserve">— </w:t>
    </w:r>
    <w:r w:rsidRPr="00124DA1">
      <w:rPr>
        <w:rFonts w:eastAsia="方正仿宋_GBK" w:hAnsi="Times New Roman" w:cs="Times New Roman" w:hint="eastAsia"/>
        <w:snapToGrid w:val="0"/>
        <w:kern w:val="0"/>
        <w:sz w:val="28"/>
        <w:szCs w:val="20"/>
      </w:rPr>
      <w:fldChar w:fldCharType="begin"/>
    </w:r>
    <w:r w:rsidRPr="00124DA1">
      <w:rPr>
        <w:rFonts w:eastAsia="方正仿宋_GBK" w:hAnsi="Times New Roman" w:cs="Times New Roman" w:hint="eastAsia"/>
        <w:snapToGrid w:val="0"/>
        <w:kern w:val="0"/>
        <w:sz w:val="28"/>
        <w:szCs w:val="20"/>
      </w:rPr>
      <w:instrText xml:space="preserve"> PAGE </w:instrText>
    </w:r>
    <w:r w:rsidRPr="00124DA1">
      <w:rPr>
        <w:rFonts w:eastAsia="方正仿宋_GBK" w:hAnsi="Times New Roman" w:cs="Times New Roman" w:hint="eastAsia"/>
        <w:snapToGrid w:val="0"/>
        <w:kern w:val="0"/>
        <w:sz w:val="28"/>
        <w:szCs w:val="20"/>
      </w:rPr>
      <w:fldChar w:fldCharType="separate"/>
    </w:r>
    <w:r w:rsidR="00A30F74">
      <w:rPr>
        <w:rFonts w:eastAsia="方正仿宋_GBK" w:hAnsi="Times New Roman" w:cs="Times New Roman"/>
        <w:noProof/>
        <w:snapToGrid w:val="0"/>
        <w:kern w:val="0"/>
        <w:sz w:val="28"/>
        <w:szCs w:val="20"/>
      </w:rPr>
      <w:t>6</w:t>
    </w:r>
    <w:r w:rsidRPr="00124DA1">
      <w:rPr>
        <w:rFonts w:eastAsia="方正仿宋_GBK" w:hAnsi="Times New Roman" w:cs="Times New Roman" w:hint="eastAsia"/>
        <w:snapToGrid w:val="0"/>
        <w:kern w:val="0"/>
        <w:sz w:val="28"/>
        <w:szCs w:val="20"/>
      </w:rPr>
      <w:fldChar w:fldCharType="end"/>
    </w:r>
    <w:r w:rsidRPr="00124DA1">
      <w:rPr>
        <w:rFonts w:ascii="方正仿宋_GBK" w:eastAsia="方正仿宋_GBK" w:hAnsi="Times New Roman" w:cs="Times New Roman" w:hint="eastAsia"/>
        <w:snapToGrid w:val="0"/>
        <w:kern w:val="0"/>
        <w:sz w:val="28"/>
        <w:szCs w:val="20"/>
      </w:rPr>
      <w:t xml:space="preserve"> —</w:t>
    </w:r>
  </w:p>
  <w:p w:rsidR="00E413BC" w:rsidRDefault="00E413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CF" w:rsidRDefault="00B108CF" w:rsidP="00187C87">
      <w:r>
        <w:separator/>
      </w:r>
    </w:p>
  </w:footnote>
  <w:footnote w:type="continuationSeparator" w:id="0">
    <w:p w:rsidR="00B108CF" w:rsidRDefault="00B108CF" w:rsidP="0018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23"/>
    <w:rsid w:val="00037593"/>
    <w:rsid w:val="00093AB8"/>
    <w:rsid w:val="000D5855"/>
    <w:rsid w:val="000E6665"/>
    <w:rsid w:val="000F3BDD"/>
    <w:rsid w:val="00106223"/>
    <w:rsid w:val="00117158"/>
    <w:rsid w:val="0012249A"/>
    <w:rsid w:val="001259DD"/>
    <w:rsid w:val="00177541"/>
    <w:rsid w:val="00187C87"/>
    <w:rsid w:val="001E4179"/>
    <w:rsid w:val="00230528"/>
    <w:rsid w:val="00254469"/>
    <w:rsid w:val="00260941"/>
    <w:rsid w:val="00264491"/>
    <w:rsid w:val="0027170C"/>
    <w:rsid w:val="002A3B36"/>
    <w:rsid w:val="002C3FF8"/>
    <w:rsid w:val="002D2F3A"/>
    <w:rsid w:val="00314236"/>
    <w:rsid w:val="00317D97"/>
    <w:rsid w:val="00395ED8"/>
    <w:rsid w:val="00441D9B"/>
    <w:rsid w:val="00465891"/>
    <w:rsid w:val="004A79A6"/>
    <w:rsid w:val="00514B03"/>
    <w:rsid w:val="005832C5"/>
    <w:rsid w:val="005F1D8C"/>
    <w:rsid w:val="005F3A14"/>
    <w:rsid w:val="006025E1"/>
    <w:rsid w:val="006813A7"/>
    <w:rsid w:val="00687D10"/>
    <w:rsid w:val="00703167"/>
    <w:rsid w:val="007765AE"/>
    <w:rsid w:val="007B650D"/>
    <w:rsid w:val="0084340C"/>
    <w:rsid w:val="008C6E13"/>
    <w:rsid w:val="008D318E"/>
    <w:rsid w:val="009A7ECE"/>
    <w:rsid w:val="00A30AF6"/>
    <w:rsid w:val="00A30F74"/>
    <w:rsid w:val="00A4181D"/>
    <w:rsid w:val="00A57636"/>
    <w:rsid w:val="00A908CB"/>
    <w:rsid w:val="00AA2B5B"/>
    <w:rsid w:val="00AB26BA"/>
    <w:rsid w:val="00AC38F6"/>
    <w:rsid w:val="00B108CF"/>
    <w:rsid w:val="00B34E10"/>
    <w:rsid w:val="00BA3E4D"/>
    <w:rsid w:val="00C5420D"/>
    <w:rsid w:val="00C90F6B"/>
    <w:rsid w:val="00CB156A"/>
    <w:rsid w:val="00CF65AA"/>
    <w:rsid w:val="00D349F2"/>
    <w:rsid w:val="00D66AD0"/>
    <w:rsid w:val="00DC39C1"/>
    <w:rsid w:val="00E05371"/>
    <w:rsid w:val="00E413BC"/>
    <w:rsid w:val="00E95177"/>
    <w:rsid w:val="00F35C52"/>
    <w:rsid w:val="00F73267"/>
    <w:rsid w:val="00F8452A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59A574-C573-4AB2-8CE5-13B43346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8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87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87"/>
    <w:rPr>
      <w:sz w:val="18"/>
      <w:szCs w:val="18"/>
    </w:rPr>
  </w:style>
  <w:style w:type="paragraph" w:customStyle="1" w:styleId="a5">
    <w:name w:val="红线"/>
    <w:basedOn w:val="1"/>
    <w:rsid w:val="00187C87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customStyle="1" w:styleId="a6">
    <w:name w:val="文头"/>
    <w:basedOn w:val="a"/>
    <w:rsid w:val="00187C87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50"/>
      <w:kern w:val="0"/>
      <w:sz w:val="136"/>
      <w:szCs w:val="20"/>
    </w:rPr>
  </w:style>
  <w:style w:type="paragraph" w:customStyle="1" w:styleId="10">
    <w:name w:val="标题1"/>
    <w:basedOn w:val="a"/>
    <w:next w:val="a"/>
    <w:uiPriority w:val="99"/>
    <w:rsid w:val="00187C87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kern w:val="0"/>
      <w:sz w:val="44"/>
      <w:szCs w:val="20"/>
    </w:rPr>
  </w:style>
  <w:style w:type="character" w:customStyle="1" w:styleId="1Char">
    <w:name w:val="标题 1 Char"/>
    <w:basedOn w:val="a0"/>
    <w:link w:val="1"/>
    <w:uiPriority w:val="9"/>
    <w:rsid w:val="00187C87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2609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0941"/>
    <w:rPr>
      <w:rFonts w:ascii="Calibri" w:eastAsia="宋体" w:hAnsi="Calibri" w:cs="Times New Roman"/>
      <w:sz w:val="18"/>
      <w:szCs w:val="18"/>
    </w:rPr>
  </w:style>
  <w:style w:type="character" w:styleId="a8">
    <w:name w:val="page number"/>
    <w:basedOn w:val="a0"/>
    <w:uiPriority w:val="99"/>
    <w:rsid w:val="00E4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LONG Xinyue</cp:lastModifiedBy>
  <cp:revision>17</cp:revision>
  <cp:lastPrinted>2017-04-18T02:04:00Z</cp:lastPrinted>
  <dcterms:created xsi:type="dcterms:W3CDTF">2017-03-16T04:01:00Z</dcterms:created>
  <dcterms:modified xsi:type="dcterms:W3CDTF">2017-04-28T06:25:00Z</dcterms:modified>
</cp:coreProperties>
</file>