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left"/>
        <w:textAlignment w:val="auto"/>
        <w:rPr>
          <w:rFonts w:hint="eastAsia" w:ascii="方正黑体_GBK" w:hAnsi="方正黑体_GBK" w:eastAsia="方正黑体_GBK" w:cs="方正黑体_GBK"/>
          <w:spacing w:val="-1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-1"/>
          <w:sz w:val="31"/>
          <w:szCs w:val="31"/>
        </w:rPr>
        <w:t>附件2</w:t>
      </w:r>
    </w:p>
    <w:p>
      <w:pPr>
        <w:widowControl/>
        <w:spacing w:line="640" w:lineRule="exact"/>
        <w:jc w:val="center"/>
        <w:rPr>
          <w:rFonts w:hint="eastAsia" w:ascii="Times New Roman" w:hAnsi="Times New Roman" w:eastAsia="方正小标宋_GBK" w:cs="Times New Roman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 w:val="0"/>
          <w:sz w:val="44"/>
          <w:szCs w:val="44"/>
          <w:lang w:eastAsia="zh-CN"/>
        </w:rPr>
        <w:t>2024</w:t>
      </w:r>
      <w:r>
        <w:rPr>
          <w:rFonts w:hint="eastAsia" w:ascii="Times New Roman" w:hAnsi="Times New Roman" w:eastAsia="方正小标宋_GBK" w:cs="Times New Roman"/>
          <w:bCs w:val="0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bCs w:val="0"/>
          <w:sz w:val="44"/>
          <w:szCs w:val="44"/>
          <w:lang w:eastAsia="zh-CN"/>
        </w:rPr>
        <w:t>课题</w:t>
      </w:r>
      <w:r>
        <w:rPr>
          <w:rFonts w:hint="eastAsia" w:ascii="Times New Roman" w:hAnsi="Times New Roman" w:eastAsia="方正小标宋_GBK" w:cs="Times New Roman"/>
          <w:bCs w:val="0"/>
          <w:sz w:val="44"/>
          <w:szCs w:val="44"/>
        </w:rPr>
        <w:t>团队申报表</w:t>
      </w:r>
    </w:p>
    <w:p>
      <w:pPr>
        <w:spacing w:line="560" w:lineRule="exact"/>
        <w:ind w:leftChars="-200" w:hanging="480" w:hangingChars="150"/>
        <w:rPr>
          <w:rFonts w:hint="eastAsia" w:ascii="方正仿宋简体" w:hAnsi="方正仿宋简体" w:eastAsia="方正仿宋简体" w:cs="方正仿宋简体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申报学校：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 xml:space="preserve"> </w:t>
      </w:r>
    </w:p>
    <w:tbl>
      <w:tblPr>
        <w:tblStyle w:val="2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3453"/>
        <w:gridCol w:w="3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  <w:jc w:val="center"/>
        </w:trPr>
        <w:tc>
          <w:tcPr>
            <w:tcW w:w="20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团队名称</w:t>
            </w:r>
          </w:p>
        </w:tc>
        <w:tc>
          <w:tcPr>
            <w:tcW w:w="6907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学院（系）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 xml:space="preserve">团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0" w:hRule="atLeast"/>
          <w:jc w:val="center"/>
        </w:trPr>
        <w:tc>
          <w:tcPr>
            <w:tcW w:w="2004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实践时间</w:t>
            </w:r>
          </w:p>
        </w:tc>
        <w:tc>
          <w:tcPr>
            <w:tcW w:w="3453" w:type="dxa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首选期数：</w:t>
            </w:r>
          </w:p>
        </w:tc>
        <w:tc>
          <w:tcPr>
            <w:tcW w:w="3454" w:type="dxa"/>
            <w:noWrap w:val="0"/>
            <w:vAlign w:val="center"/>
          </w:tcPr>
          <w:p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调剂期数一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  <w:jc w:val="center"/>
        </w:trPr>
        <w:tc>
          <w:tcPr>
            <w:tcW w:w="2004" w:type="dxa"/>
            <w:vMerge w:val="continue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453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3454" w:type="dxa"/>
            <w:noWrap w:val="0"/>
            <w:vAlign w:val="center"/>
          </w:tcPr>
          <w:p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调剂期数二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jc w:val="center"/>
        </w:trPr>
        <w:tc>
          <w:tcPr>
            <w:tcW w:w="2004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团队负责人及联系电话</w:t>
            </w:r>
          </w:p>
        </w:tc>
        <w:tc>
          <w:tcPr>
            <w:tcW w:w="6907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 xml:space="preserve">带队老师姓名:   　　   职务： </w:t>
            </w:r>
          </w:p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200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</w:p>
        </w:tc>
        <w:tc>
          <w:tcPr>
            <w:tcW w:w="6907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学生负责人姓名:   　   专业：</w:t>
            </w:r>
          </w:p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2" w:hRule="atLeast"/>
          <w:jc w:val="center"/>
        </w:trPr>
        <w:tc>
          <w:tcPr>
            <w:tcW w:w="20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团队总人数</w:t>
            </w:r>
          </w:p>
        </w:tc>
        <w:tc>
          <w:tcPr>
            <w:tcW w:w="6907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15名学生+1名带队老师</w:t>
            </w:r>
          </w:p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  <w:lang w:eastAsia="zh-CN"/>
              </w:rPr>
              <w:t>（必须有一位老师全程参与活动）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7" w:hRule="atLeast"/>
          <w:jc w:val="center"/>
        </w:trPr>
        <w:tc>
          <w:tcPr>
            <w:tcW w:w="20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团队人员</w:t>
            </w: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专业构成</w:t>
            </w:r>
          </w:p>
        </w:tc>
        <w:tc>
          <w:tcPr>
            <w:tcW w:w="6907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45" w:hRule="atLeast"/>
          <w:jc w:val="center"/>
        </w:trPr>
        <w:tc>
          <w:tcPr>
            <w:tcW w:w="20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课题名称</w:t>
            </w: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及内容概要</w:t>
            </w:r>
          </w:p>
        </w:tc>
        <w:tc>
          <w:tcPr>
            <w:tcW w:w="6907" w:type="dxa"/>
            <w:gridSpan w:val="2"/>
            <w:noWrap w:val="0"/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1. 课题名称：</w:t>
            </w:r>
          </w:p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2. 内容概要：</w:t>
            </w:r>
          </w:p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（另附课题实施具体方案：主要包含选题背景、实践意义、</w:t>
            </w: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  <w:lang w:eastAsia="zh-CN"/>
              </w:rPr>
              <w:t>实施</w:t>
            </w: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计划、日程安排、预期成果等，</w:t>
            </w: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  <w:lang w:val="en-US" w:eastAsia="zh-CN"/>
              </w:rPr>
              <w:t>1500</w:t>
            </w: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0" w:hRule="atLeast"/>
          <w:jc w:val="center"/>
        </w:trPr>
        <w:tc>
          <w:tcPr>
            <w:tcW w:w="20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学校团委</w:t>
            </w: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推荐意见</w:t>
            </w:r>
          </w:p>
        </w:tc>
        <w:tc>
          <w:tcPr>
            <w:tcW w:w="6907" w:type="dxa"/>
            <w:gridSpan w:val="2"/>
            <w:noWrap w:val="0"/>
            <w:vAlign w:val="top"/>
          </w:tcPr>
          <w:p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</w:p>
          <w:p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 xml:space="preserve">                            </w:t>
            </w:r>
          </w:p>
          <w:p>
            <w:pPr>
              <w:widowControl/>
              <w:spacing w:line="56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 xml:space="preserve">（盖章）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6" w:hRule="atLeast"/>
          <w:jc w:val="center"/>
        </w:trPr>
        <w:tc>
          <w:tcPr>
            <w:tcW w:w="20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省级团委</w:t>
            </w: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学校部</w:t>
            </w: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推荐意见</w:t>
            </w:r>
          </w:p>
        </w:tc>
        <w:tc>
          <w:tcPr>
            <w:tcW w:w="6907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 xml:space="preserve">     （盖章）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6" w:hRule="atLeast"/>
          <w:jc w:val="center"/>
        </w:trPr>
        <w:tc>
          <w:tcPr>
            <w:tcW w:w="20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备注</w:t>
            </w:r>
          </w:p>
        </w:tc>
        <w:tc>
          <w:tcPr>
            <w:tcW w:w="6907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</w:p>
        </w:tc>
      </w:tr>
    </w:tbl>
    <w:p>
      <w:pPr>
        <w:widowControl/>
        <w:spacing w:line="560" w:lineRule="exact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备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注：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1.共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期，时间安排初步为：第一期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7.4-7.12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，第二期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7.11-7.19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，第三期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7.15-7.23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，第四期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7.23-7.31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8.1-8.9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六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8.2-8.10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8.10-8.18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八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8.11-8.19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，各实践团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队填报的实践时间应对应其期数。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根据各团队申报情况，活动将酌情调整部分入选团队的实践时间。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简体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MjkwZDBlNzQ5ZWU5ZjQxZmQ0NjNmNjc4MzZjYTkifQ=="/>
  </w:docVars>
  <w:rsids>
    <w:rsidRoot w:val="063D53E8"/>
    <w:rsid w:val="063D53E8"/>
    <w:rsid w:val="DBEFC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2024-06-03T11:25:00Z</dcterms:created>
  <dc:creator>TOM</dc:creator>
  <cp:lastModifiedBy>刘一醇</cp:lastModifiedBy>
  <dcterms:modified xsi:type="dcterms:W3CDTF">2024-06-06T11:21:41Z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762067C546D84EB5A7C5E42D39173618_11</vt:lpwstr>
  </property>
</Properties>
</file>