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22" w:rsidRDefault="00657E22" w:rsidP="00657E22">
      <w:pPr>
        <w:spacing w:line="440" w:lineRule="exact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 w:rsidR="00107E00">
        <w:rPr>
          <w:rFonts w:eastAsia="方正仿宋_GBK" w:hint="eastAsia"/>
          <w:sz w:val="32"/>
          <w:szCs w:val="32"/>
        </w:rPr>
        <w:t>3</w:t>
      </w:r>
      <w:bookmarkStart w:id="0" w:name="_GoBack"/>
      <w:bookmarkEnd w:id="0"/>
    </w:p>
    <w:p w:rsidR="00657E22" w:rsidRDefault="00657E22" w:rsidP="00657E22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2018年南京国际青年交流计划行程</w:t>
      </w:r>
    </w:p>
    <w:p w:rsidR="00657E22" w:rsidRDefault="00657E22" w:rsidP="00657E22">
      <w:pPr>
        <w:spacing w:line="400" w:lineRule="exact"/>
        <w:jc w:val="center"/>
        <w:rPr>
          <w:rFonts w:ascii="方正仿宋_GBK" w:eastAsia="方正仿宋_GBK" w:hAnsi="黑体" w:hint="eastAsia"/>
          <w:sz w:val="32"/>
          <w:szCs w:val="32"/>
        </w:rPr>
      </w:pPr>
      <w:r>
        <w:rPr>
          <w:rFonts w:ascii="方正仿宋_GBK" w:eastAsia="方正仿宋_GBK" w:hAnsi="黑体" w:hint="eastAsia"/>
          <w:sz w:val="32"/>
          <w:szCs w:val="32"/>
        </w:rPr>
        <w:t>（草案）</w:t>
      </w:r>
    </w:p>
    <w:p w:rsidR="00657E22" w:rsidRDefault="00657E22" w:rsidP="00657E22">
      <w:pPr>
        <w:spacing w:line="280" w:lineRule="exact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1134"/>
        <w:gridCol w:w="1202"/>
        <w:gridCol w:w="1134"/>
        <w:gridCol w:w="1134"/>
        <w:gridCol w:w="1134"/>
        <w:gridCol w:w="1134"/>
        <w:gridCol w:w="1134"/>
        <w:gridCol w:w="1134"/>
        <w:gridCol w:w="1134"/>
        <w:gridCol w:w="1058"/>
        <w:gridCol w:w="1042"/>
      </w:tblGrid>
      <w:tr w:rsidR="00657E22" w:rsidTr="00DD2E86">
        <w:trPr>
          <w:trHeight w:val="730"/>
          <w:jc w:val="center"/>
        </w:trPr>
        <w:tc>
          <w:tcPr>
            <w:tcW w:w="1754" w:type="dxa"/>
            <w:tcBorders>
              <w:tl2br w:val="single" w:sz="4" w:space="0" w:color="auto"/>
            </w:tcBorders>
          </w:tcPr>
          <w:p w:rsidR="00657E22" w:rsidRDefault="00657E22" w:rsidP="00DD2E86">
            <w:pPr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657E22" w:rsidRDefault="00657E22" w:rsidP="00DD2E86"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b/>
              </w:rPr>
              <w:t>日期</w:t>
            </w:r>
          </w:p>
          <w:p w:rsidR="00657E22" w:rsidRDefault="00657E22" w:rsidP="00DD2E8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5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周四</w:t>
            </w:r>
            <w:r>
              <w:rPr>
                <w:b/>
                <w:bCs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6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周五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周六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周日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9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周一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10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周二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11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周三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12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周四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13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周五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14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周六</w:t>
            </w:r>
          </w:p>
        </w:tc>
        <w:tc>
          <w:tcPr>
            <w:tcW w:w="1042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15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周日</w:t>
            </w:r>
          </w:p>
        </w:tc>
      </w:tr>
      <w:tr w:rsidR="00657E22" w:rsidTr="00DD2E86">
        <w:trPr>
          <w:trHeight w:val="662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早餐</w:t>
            </w:r>
          </w:p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0-8: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中外大学生报到、见面会，实习编组，工作分组，</w:t>
            </w: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0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</w:tr>
      <w:tr w:rsidR="00657E22" w:rsidTr="00DD2E86">
        <w:trPr>
          <w:trHeight w:val="1052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上午</w:t>
            </w:r>
            <w:r>
              <w:rPr>
                <w:bCs/>
                <w:color w:val="000000"/>
                <w:kern w:val="0"/>
                <w:szCs w:val="21"/>
              </w:rPr>
              <w:t>8:30-12:00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启动仪式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及国情、市情讲座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市内参观</w:t>
            </w:r>
          </w:p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（中山陵、明孝陵）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市内参观（台城、南京博物馆）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社区参观走访</w:t>
            </w:r>
          </w:p>
        </w:tc>
        <w:tc>
          <w:tcPr>
            <w:tcW w:w="10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本地学生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家庭访问</w:t>
            </w:r>
          </w:p>
        </w:tc>
      </w:tr>
      <w:tr w:rsidR="00657E22" w:rsidTr="00DD2E86">
        <w:trPr>
          <w:trHeight w:val="670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午餐</w:t>
            </w:r>
            <w:r>
              <w:rPr>
                <w:bCs/>
                <w:color w:val="000000"/>
                <w:kern w:val="0"/>
                <w:szCs w:val="21"/>
              </w:rPr>
              <w:t>12: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0-13:30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工作餐</w:t>
            </w:r>
          </w:p>
        </w:tc>
        <w:tc>
          <w:tcPr>
            <w:tcW w:w="1042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</w:tr>
      <w:tr w:rsidR="00657E22" w:rsidTr="00DD2E86">
        <w:trPr>
          <w:trHeight w:val="1095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下午</w:t>
            </w:r>
            <w:r>
              <w:rPr>
                <w:bCs/>
                <w:color w:val="000000"/>
                <w:kern w:val="0"/>
                <w:szCs w:val="21"/>
              </w:rPr>
              <w:t xml:space="preserve"> 13:30-17:00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南京</w:t>
            </w:r>
            <w:r>
              <w:rPr>
                <w:color w:val="000000"/>
                <w:kern w:val="0"/>
                <w:sz w:val="18"/>
                <w:szCs w:val="18"/>
              </w:rPr>
              <w:t>开发区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情况</w:t>
            </w:r>
            <w:r>
              <w:rPr>
                <w:color w:val="000000"/>
                <w:kern w:val="0"/>
                <w:sz w:val="18"/>
                <w:szCs w:val="18"/>
              </w:rPr>
              <w:t>介绍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；实习企业见面会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文化、民俗体验</w:t>
            </w:r>
          </w:p>
        </w:tc>
        <w:tc>
          <w:tcPr>
            <w:tcW w:w="1134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民营企业拜访和座谈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城市规划、智能城市建设参观</w:t>
            </w:r>
          </w:p>
        </w:tc>
        <w:tc>
          <w:tcPr>
            <w:tcW w:w="1042" w:type="dxa"/>
            <w:vMerge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1095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晚餐</w:t>
            </w:r>
            <w:r>
              <w:rPr>
                <w:bCs/>
                <w:color w:val="000000"/>
                <w:kern w:val="0"/>
                <w:szCs w:val="21"/>
              </w:rPr>
              <w:t xml:space="preserve"> 17: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bCs/>
                <w:color w:val="000000"/>
                <w:kern w:val="0"/>
                <w:szCs w:val="21"/>
              </w:rPr>
              <w:t>0-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19</w:t>
            </w:r>
            <w:r>
              <w:rPr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南京小吃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企业晚餐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交流会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134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篝火烧烤晚会</w:t>
            </w: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042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1095"/>
          <w:jc w:val="center"/>
        </w:trPr>
        <w:tc>
          <w:tcPr>
            <w:tcW w:w="1754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晚上</w:t>
            </w:r>
            <w:r>
              <w:rPr>
                <w:bCs/>
                <w:color w:val="000000"/>
                <w:kern w:val="0"/>
                <w:szCs w:val="21"/>
              </w:rPr>
              <w:t xml:space="preserve"> 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:00-2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bCs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20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夜游秦淮河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学生讲座（论坛）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134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学生讲座（论坛）</w:t>
            </w:r>
          </w:p>
        </w:tc>
        <w:tc>
          <w:tcPr>
            <w:tcW w:w="1134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8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042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657E22" w:rsidRDefault="00657E22" w:rsidP="00657E22">
      <w:pPr>
        <w:sectPr w:rsidR="00657E22">
          <w:pgSz w:w="16838" w:h="11906" w:orient="landscape"/>
          <w:pgMar w:top="1588" w:right="2098" w:bottom="1588" w:left="1701" w:header="1247" w:footer="1247" w:gutter="0"/>
          <w:pgNumType w:fmt="numberInDash"/>
          <w:cols w:space="720"/>
          <w:docGrid w:linePitch="312"/>
        </w:sectPr>
      </w:pPr>
    </w:p>
    <w:p w:rsidR="00657E22" w:rsidRDefault="00657E22" w:rsidP="00657E22">
      <w:pPr>
        <w:rPr>
          <w:rFonts w:hint="eastAsia"/>
        </w:rPr>
      </w:pPr>
    </w:p>
    <w:p w:rsidR="00657E22" w:rsidRDefault="00657E22" w:rsidP="00657E22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1437"/>
        <w:gridCol w:w="1355"/>
        <w:gridCol w:w="1339"/>
        <w:gridCol w:w="1339"/>
        <w:gridCol w:w="1339"/>
        <w:gridCol w:w="1342"/>
        <w:gridCol w:w="1341"/>
        <w:gridCol w:w="1341"/>
      </w:tblGrid>
      <w:tr w:rsidR="00657E22" w:rsidTr="00DD2E86">
        <w:trPr>
          <w:trHeight w:val="1124"/>
          <w:jc w:val="center"/>
        </w:trPr>
        <w:tc>
          <w:tcPr>
            <w:tcW w:w="1561" w:type="dxa"/>
            <w:tcBorders>
              <w:tl2br w:val="single" w:sz="4" w:space="0" w:color="auto"/>
            </w:tcBorders>
          </w:tcPr>
          <w:p w:rsidR="00657E22" w:rsidRDefault="00657E22" w:rsidP="00DD2E86">
            <w:pPr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657E22" w:rsidRDefault="00657E22" w:rsidP="00DD2E86">
            <w:pPr>
              <w:spacing w:line="160" w:lineRule="exact"/>
              <w:rPr>
                <w:rFonts w:hint="eastAsia"/>
              </w:rPr>
            </w:pPr>
          </w:p>
          <w:p w:rsidR="00657E22" w:rsidRDefault="00657E22" w:rsidP="00DD2E86">
            <w:pPr>
              <w:ind w:firstLineChars="350" w:firstLine="73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  <w:p w:rsidR="00657E22" w:rsidRDefault="00657E22" w:rsidP="00DD2E8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16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周一</w:t>
            </w:r>
            <w:r>
              <w:rPr>
                <w:b/>
                <w:bCs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17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周二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18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周三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19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周四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周五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21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周六</w:t>
            </w:r>
          </w:p>
        </w:tc>
        <w:tc>
          <w:tcPr>
            <w:tcW w:w="134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22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周日</w:t>
            </w:r>
          </w:p>
        </w:tc>
        <w:tc>
          <w:tcPr>
            <w:tcW w:w="134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7</w:t>
            </w:r>
            <w:r>
              <w:rPr>
                <w:rFonts w:hint="eastAsia"/>
                <w:b/>
                <w:bCs/>
                <w:kern w:val="0"/>
                <w:szCs w:val="21"/>
              </w:rPr>
              <w:t>月</w:t>
            </w:r>
            <w:r>
              <w:rPr>
                <w:rFonts w:hint="eastAsia"/>
                <w:b/>
                <w:bCs/>
                <w:kern w:val="0"/>
                <w:szCs w:val="21"/>
              </w:rPr>
              <w:t>23</w:t>
            </w:r>
            <w:r>
              <w:rPr>
                <w:rFonts w:hint="eastAsia"/>
                <w:b/>
                <w:bCs/>
                <w:kern w:val="0"/>
                <w:szCs w:val="21"/>
              </w:rPr>
              <w:t>日</w:t>
            </w:r>
          </w:p>
          <w:p w:rsidR="00657E22" w:rsidRDefault="00657E22" w:rsidP="00DD2E86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周一</w:t>
            </w:r>
          </w:p>
        </w:tc>
      </w:tr>
      <w:tr w:rsidR="00657E22" w:rsidTr="00DD2E86">
        <w:trPr>
          <w:trHeight w:val="682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早餐</w:t>
            </w:r>
          </w:p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7: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0-8: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41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早餐</w:t>
            </w:r>
          </w:p>
        </w:tc>
        <w:tc>
          <w:tcPr>
            <w:tcW w:w="1341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行程结束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离开南京</w:t>
            </w:r>
          </w:p>
        </w:tc>
      </w:tr>
      <w:tr w:rsidR="00657E22" w:rsidTr="00DD2E86">
        <w:trPr>
          <w:trHeight w:val="1080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上午</w:t>
            </w:r>
          </w:p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8:30-12:00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企业实习小结、交流讨论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美丽乡村走访考察、郊游</w:t>
            </w:r>
          </w:p>
        </w:tc>
        <w:tc>
          <w:tcPr>
            <w:tcW w:w="1341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总结会暨中外学生联谊会</w:t>
            </w: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689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午餐</w:t>
            </w:r>
            <w:r>
              <w:rPr>
                <w:bCs/>
                <w:color w:val="000000"/>
                <w:kern w:val="0"/>
                <w:szCs w:val="21"/>
              </w:rPr>
              <w:t>12: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0-13:30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企业工作餐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农家乐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1124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下午</w:t>
            </w:r>
            <w:r>
              <w:rPr>
                <w:bCs/>
                <w:color w:val="000000"/>
                <w:kern w:val="0"/>
                <w:szCs w:val="21"/>
              </w:rPr>
              <w:t xml:space="preserve"> 13:30-17:00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企业实习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创新型企业参观和座谈交流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大屠杀纪念馆、抗日航空纪念馆参观</w:t>
            </w:r>
          </w:p>
        </w:tc>
        <w:tc>
          <w:tcPr>
            <w:tcW w:w="1341" w:type="dxa"/>
            <w:vMerge w:val="restart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离开南京</w:t>
            </w: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1124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晚餐</w:t>
            </w:r>
            <w:r>
              <w:rPr>
                <w:bCs/>
                <w:color w:val="000000"/>
                <w:kern w:val="0"/>
                <w:szCs w:val="21"/>
              </w:rPr>
              <w:t xml:space="preserve"> 17: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bCs/>
                <w:color w:val="000000"/>
                <w:kern w:val="0"/>
                <w:szCs w:val="21"/>
              </w:rPr>
              <w:t>0-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19</w:t>
            </w:r>
            <w:r>
              <w:rPr>
                <w:bCs/>
                <w:color w:val="000000"/>
                <w:kern w:val="0"/>
                <w:szCs w:val="21"/>
              </w:rPr>
              <w:t>: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晚餐</w:t>
            </w: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57E22" w:rsidTr="00DD2E86">
        <w:trPr>
          <w:trHeight w:val="1124"/>
          <w:jc w:val="center"/>
        </w:trPr>
        <w:tc>
          <w:tcPr>
            <w:tcW w:w="1561" w:type="dxa"/>
            <w:vAlign w:val="center"/>
          </w:tcPr>
          <w:p w:rsidR="00657E22" w:rsidRDefault="00657E22" w:rsidP="00DD2E86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晚上</w:t>
            </w:r>
            <w:r>
              <w:rPr>
                <w:bCs/>
                <w:color w:val="000000"/>
                <w:kern w:val="0"/>
                <w:szCs w:val="21"/>
              </w:rPr>
              <w:t xml:space="preserve"> 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0</w:t>
            </w:r>
            <w:r>
              <w:rPr>
                <w:bCs/>
                <w:color w:val="000000"/>
                <w:kern w:val="0"/>
                <w:szCs w:val="21"/>
              </w:rPr>
              <w:t>:00-2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bCs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1437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学生讲坛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（论坛）</w:t>
            </w:r>
          </w:p>
        </w:tc>
        <w:tc>
          <w:tcPr>
            <w:tcW w:w="1355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节目排练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学生讲坛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（论坛）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节目排练</w:t>
            </w:r>
          </w:p>
        </w:tc>
        <w:tc>
          <w:tcPr>
            <w:tcW w:w="1339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节目排练</w:t>
            </w:r>
          </w:p>
        </w:tc>
        <w:tc>
          <w:tcPr>
            <w:tcW w:w="1342" w:type="dxa"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自由时间</w:t>
            </w: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657E22" w:rsidRDefault="00657E22" w:rsidP="00DD2E8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657E22" w:rsidRDefault="00657E22" w:rsidP="00657E22">
      <w:pPr>
        <w:rPr>
          <w:rFonts w:hint="eastAsia"/>
        </w:rPr>
        <w:sectPr w:rsidR="00657E22">
          <w:footerReference w:type="default" r:id="rId6"/>
          <w:pgSz w:w="16838" w:h="11906" w:orient="landscape"/>
          <w:pgMar w:top="1588" w:right="2098" w:bottom="1588" w:left="1701" w:header="1247" w:footer="1247" w:gutter="0"/>
          <w:pgNumType w:fmt="numberInDash"/>
          <w:cols w:space="720"/>
          <w:docGrid w:linePitch="312"/>
        </w:sectPr>
      </w:pPr>
    </w:p>
    <w:p w:rsidR="0014037C" w:rsidRDefault="0014037C">
      <w:pPr>
        <w:rPr>
          <w:rFonts w:hint="eastAsia"/>
        </w:rPr>
      </w:pPr>
    </w:p>
    <w:sectPr w:rsidR="0014037C" w:rsidSect="00657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F8" w:rsidRDefault="00455AF8" w:rsidP="00657E22">
      <w:r>
        <w:separator/>
      </w:r>
    </w:p>
  </w:endnote>
  <w:endnote w:type="continuationSeparator" w:id="0">
    <w:p w:rsidR="00455AF8" w:rsidRDefault="00455AF8" w:rsidP="0065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22" w:rsidRPr="00E441C0" w:rsidRDefault="00657E22">
    <w:pPr>
      <w:pStyle w:val="a5"/>
      <w:jc w:val="center"/>
      <w:rPr>
        <w:rFonts w:ascii="方正仿宋_GBK" w:eastAsia="方正仿宋_GBK" w:hint="eastAsia"/>
        <w:sz w:val="24"/>
        <w:szCs w:val="24"/>
      </w:rPr>
    </w:pPr>
    <w:r w:rsidRPr="00E441C0">
      <w:rPr>
        <w:rFonts w:ascii="方正仿宋_GBK" w:eastAsia="方正仿宋_GBK" w:hint="eastAsia"/>
        <w:sz w:val="24"/>
        <w:szCs w:val="24"/>
      </w:rPr>
      <w:fldChar w:fldCharType="begin"/>
    </w:r>
    <w:r w:rsidRPr="00E441C0">
      <w:rPr>
        <w:rFonts w:ascii="方正仿宋_GBK" w:eastAsia="方正仿宋_GBK" w:hint="eastAsia"/>
        <w:sz w:val="24"/>
        <w:szCs w:val="24"/>
      </w:rPr>
      <w:instrText xml:space="preserve"> PAGE   \* MERGEFORMAT </w:instrText>
    </w:r>
    <w:r w:rsidRPr="00E441C0">
      <w:rPr>
        <w:rFonts w:ascii="方正仿宋_GBK" w:eastAsia="方正仿宋_GBK" w:hint="eastAsia"/>
        <w:sz w:val="24"/>
        <w:szCs w:val="24"/>
      </w:rPr>
      <w:fldChar w:fldCharType="separate"/>
    </w:r>
    <w:r w:rsidR="00107E00" w:rsidRPr="00107E00">
      <w:rPr>
        <w:rFonts w:ascii="方正仿宋_GBK" w:eastAsia="方正仿宋_GBK"/>
        <w:noProof/>
        <w:sz w:val="24"/>
        <w:szCs w:val="24"/>
        <w:lang w:val="zh-CN" w:eastAsia="zh-CN"/>
      </w:rPr>
      <w:t>3</w:t>
    </w:r>
    <w:r w:rsidRPr="00E441C0">
      <w:rPr>
        <w:rFonts w:ascii="方正仿宋_GBK" w:eastAsia="方正仿宋_GBK" w:hint="eastAsia"/>
        <w:sz w:val="24"/>
        <w:szCs w:val="24"/>
      </w:rPr>
      <w:fldChar w:fldCharType="end"/>
    </w:r>
  </w:p>
  <w:p w:rsidR="00657E22" w:rsidRDefault="00657E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F8" w:rsidRDefault="00455AF8" w:rsidP="00657E22">
      <w:r>
        <w:separator/>
      </w:r>
    </w:p>
  </w:footnote>
  <w:footnote w:type="continuationSeparator" w:id="0">
    <w:p w:rsidR="00455AF8" w:rsidRDefault="00455AF8" w:rsidP="0065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D"/>
    <w:rsid w:val="00107E00"/>
    <w:rsid w:val="0014037C"/>
    <w:rsid w:val="00455AF8"/>
    <w:rsid w:val="00657E22"/>
    <w:rsid w:val="00E5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E0A4"/>
  <w15:chartTrackingRefBased/>
  <w15:docId w15:val="{179B733E-2ABF-4D87-8179-F7C1B3A9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E22"/>
    <w:rPr>
      <w:sz w:val="18"/>
      <w:szCs w:val="18"/>
    </w:rPr>
  </w:style>
  <w:style w:type="character" w:customStyle="1" w:styleId="Char">
    <w:name w:val="页脚 Char"/>
    <w:uiPriority w:val="99"/>
    <w:rsid w:val="00657E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TKJ</dc:creator>
  <cp:keywords/>
  <dc:description/>
  <cp:lastModifiedBy>TKJ</cp:lastModifiedBy>
  <cp:revision>3</cp:revision>
  <dcterms:created xsi:type="dcterms:W3CDTF">2018-04-24T14:37:00Z</dcterms:created>
  <dcterms:modified xsi:type="dcterms:W3CDTF">2018-04-24T14:37:00Z</dcterms:modified>
</cp:coreProperties>
</file>