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38347">
      <w:pPr>
        <w:pStyle w:val="20"/>
        <w:rPr>
          <w:rFonts w:eastAsia="宋体"/>
          <w:u w:val="none"/>
          <w:lang w:eastAsia="zh-CN"/>
        </w:rPr>
      </w:pPr>
      <w:r>
        <w:rPr>
          <w:rFonts w:hint="eastAsia" w:eastAsia="宋体"/>
          <w:u w:val="none"/>
          <w:lang w:eastAsia="zh-CN"/>
        </w:rPr>
        <w:t>联合国志愿者任务描述</w:t>
      </w:r>
    </w:p>
    <w:p w14:paraId="713FFB4E">
      <w:pPr>
        <w:pStyle w:val="20"/>
        <w:jc w:val="both"/>
        <w:rPr>
          <w:sz w:val="20"/>
          <w:szCs w:val="20"/>
          <w:u w:val="none"/>
          <w:lang w:eastAsia="zh-CN"/>
        </w:rPr>
      </w:pPr>
    </w:p>
    <w:p w14:paraId="3E98C83C">
      <w:pPr>
        <w:pBdr>
          <w:top w:val="single" w:color="auto" w:sz="4" w:space="0"/>
          <w:left w:val="single" w:color="auto" w:sz="4" w:space="10"/>
          <w:bottom w:val="single" w:color="auto" w:sz="4" w:space="0"/>
          <w:right w:val="single" w:color="auto" w:sz="4" w:space="11"/>
        </w:pBdr>
        <w:shd w:val="pct5" w:color="auto" w:fill="auto"/>
        <w:spacing w:after="120"/>
        <w:jc w:val="both"/>
        <w:rPr>
          <w:rFonts w:hint="eastAsia" w:ascii="宋体" w:hAnsi="宋体" w:eastAsia="宋体" w:cs="宋体"/>
          <w:b/>
          <w:bCs/>
          <w:sz w:val="20"/>
          <w:szCs w:val="20"/>
          <w:lang w:eastAsia="zh-CN"/>
        </w:rPr>
      </w:pPr>
      <w:r>
        <w:rPr>
          <w:rFonts w:hint="eastAsia" w:ascii="宋体" w:hAnsi="宋体" w:eastAsia="宋体" w:cs="宋体"/>
          <w:b/>
          <w:bCs/>
          <w:sz w:val="20"/>
          <w:szCs w:val="20"/>
          <w:lang w:eastAsia="zh-CN"/>
        </w:rPr>
        <w:t>序言：</w:t>
      </w:r>
    </w:p>
    <w:p w14:paraId="06468B07">
      <w:pPr>
        <w:pBdr>
          <w:top w:val="single" w:color="auto" w:sz="4" w:space="0"/>
          <w:left w:val="single" w:color="auto" w:sz="4" w:space="10"/>
          <w:bottom w:val="single" w:color="auto" w:sz="4" w:space="0"/>
          <w:right w:val="single" w:color="auto" w:sz="4" w:space="11"/>
        </w:pBdr>
        <w:shd w:val="pct5" w:color="auto" w:fill="auto"/>
        <w:spacing w:after="1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联合国志愿人员组织（UNV）是联合国系统内致力于通过志愿服务推动全球和平与发展的专门机构。志愿服务能够推动发展，既造福整个社会，也惠及志愿者个人。UNV通过在全球倡导志愿服务理念、鼓励合作伙伴将志愿服务纳入发展规划以及动员志愿人员等方式，为和平与发展事业作出贡献。</w:t>
      </w:r>
    </w:p>
    <w:p w14:paraId="5B504E3A">
      <w:pPr>
        <w:pBdr>
          <w:top w:val="single" w:color="auto" w:sz="4" w:space="0"/>
          <w:left w:val="single" w:color="auto" w:sz="4" w:space="10"/>
          <w:bottom w:val="single" w:color="auto" w:sz="4" w:space="0"/>
          <w:right w:val="single" w:color="auto" w:sz="4" w:space="11"/>
        </w:pBdr>
        <w:shd w:val="pct5" w:color="auto" w:fill="auto"/>
        <w:spacing w:after="1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志愿服务精神深深植根于世界大多数文化传统之中，体现为源远流长的社区互助与共享理念。在此背景下，联合国志愿者以多种形式参与志愿服务，与同事、驻地联合国机构和当地社区携手促进和平与发展。</w:t>
      </w:r>
    </w:p>
    <w:p w14:paraId="32D5FA3C">
      <w:pPr>
        <w:pBdr>
          <w:top w:val="single" w:color="auto" w:sz="4" w:space="0"/>
          <w:left w:val="single" w:color="auto" w:sz="4" w:space="10"/>
          <w:bottom w:val="single" w:color="auto" w:sz="4" w:space="0"/>
          <w:right w:val="single" w:color="auto" w:sz="4" w:space="11"/>
        </w:pBdr>
        <w:shd w:val="pct5" w:color="auto" w:fill="auto"/>
        <w:spacing w:after="1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在任务服务期间，联合国志愿者通过实际行动弘扬志愿服务精神。参与志愿活动能够有效且积极地加深他们对当地社会现状的理解，并在他们与驻地国人民之间架起沟通的桥梁。这将使他们的联合国志愿服务经历更具意义、更富成效。</w:t>
      </w:r>
    </w:p>
    <w:p w14:paraId="55EDB09A">
      <w:pPr>
        <w:autoSpaceDE w:val="0"/>
        <w:autoSpaceDN w:val="0"/>
        <w:adjustRightInd w:val="0"/>
        <w:jc w:val="both"/>
        <w:rPr>
          <w:rFonts w:ascii="Arial" w:hAnsi="Arial" w:cs="Arial"/>
          <w:iCs/>
          <w:sz w:val="20"/>
          <w:szCs w:val="20"/>
          <w:lang w:eastAsia="zh-CN"/>
        </w:rPr>
      </w:pPr>
    </w:p>
    <w:p w14:paraId="1A9CF7DD">
      <w:pPr>
        <w:pStyle w:val="33"/>
        <w:numPr>
          <w:ilvl w:val="0"/>
          <w:numId w:val="1"/>
        </w:numPr>
        <w:tabs>
          <w:tab w:val="left" w:pos="360"/>
          <w:tab w:val="left" w:pos="3060"/>
        </w:tabs>
        <w:spacing w:after="0" w:line="240" w:lineRule="auto"/>
        <w:ind w:left="3060" w:hanging="3060"/>
        <w:jc w:val="both"/>
        <w:rPr>
          <w:rStyle w:val="57"/>
          <w:rFonts w:eastAsia="Arial" w:cs="Arial"/>
          <w:szCs w:val="20"/>
          <w:lang w:eastAsia="zh-CN"/>
        </w:rPr>
      </w:pPr>
      <w:r>
        <w:rPr>
          <w:rFonts w:hint="eastAsia" w:ascii="Arial" w:hAnsi="Arial" w:eastAsia="宋体" w:cs="Arial"/>
          <w:b/>
          <w:bCs/>
          <w:sz w:val="20"/>
          <w:szCs w:val="20"/>
          <w:lang w:val="en-US" w:eastAsia="zh-CN"/>
        </w:rPr>
        <w:t>任务名称</w:t>
      </w:r>
      <w:r>
        <w:rPr>
          <w:rFonts w:ascii="Arial" w:hAnsi="Arial" w:eastAsia="Arial" w:cs="Arial"/>
          <w:b/>
          <w:bCs/>
          <w:sz w:val="20"/>
          <w:szCs w:val="20"/>
          <w:lang w:eastAsia="zh-CN"/>
        </w:rPr>
        <w:t>:</w:t>
      </w:r>
      <w:r>
        <w:rPr>
          <w:rFonts w:ascii="Arial" w:hAnsi="Arial" w:cs="Arial"/>
          <w:b/>
          <w:bCs/>
          <w:sz w:val="20"/>
          <w:szCs w:val="20"/>
          <w:lang w:eastAsia="zh-CN"/>
        </w:rPr>
        <w:tab/>
      </w:r>
      <w:sdt>
        <w:sdtPr>
          <w:rPr>
            <w:rStyle w:val="57"/>
            <w:lang w:eastAsia="zh-CN"/>
          </w:rPr>
          <w:alias w:val="Insert assignment title"/>
          <w:tag w:val="Insert assignment title"/>
          <w:id w:val="133533591"/>
          <w:placeholder>
            <w:docPart w:val="A3A9C1D9C4BE4253B9009E85DABD1241"/>
          </w:placeholder>
          <w:text/>
        </w:sdtPr>
        <w:sdtEndPr>
          <w:rPr>
            <w:rStyle w:val="57"/>
            <w:lang w:eastAsia="zh-CN"/>
          </w:rPr>
        </w:sdtEndPr>
        <w:sdtContent>
          <w:r>
            <w:rPr>
              <w:rStyle w:val="57"/>
              <w:rFonts w:hint="eastAsia" w:ascii="宋体" w:hAnsi="宋体" w:eastAsia="宋体" w:cs="宋体"/>
              <w:lang w:eastAsia="zh-CN"/>
            </w:rPr>
            <w:t>联合国青年专题组（</w:t>
          </w:r>
          <w:r>
            <w:rPr>
              <w:rStyle w:val="57"/>
              <w:lang w:eastAsia="zh-CN"/>
            </w:rPr>
            <w:t>UNTGY</w:t>
          </w:r>
          <w:r>
            <w:rPr>
              <w:rStyle w:val="57"/>
              <w:rFonts w:hint="eastAsia" w:ascii="宋体" w:hAnsi="宋体" w:eastAsia="宋体" w:cs="宋体"/>
              <w:lang w:eastAsia="zh-CN"/>
            </w:rPr>
            <w:t>）项目协调员</w:t>
          </w:r>
        </w:sdtContent>
      </w:sdt>
    </w:p>
    <w:p w14:paraId="12DD8CB0">
      <w:pPr>
        <w:pStyle w:val="33"/>
        <w:tabs>
          <w:tab w:val="left" w:pos="360"/>
          <w:tab w:val="left" w:pos="3060"/>
          <w:tab w:val="decimal" w:pos="9498"/>
        </w:tabs>
        <w:spacing w:after="0" w:line="240" w:lineRule="auto"/>
        <w:ind w:left="3060"/>
        <w:jc w:val="both"/>
        <w:rPr>
          <w:rFonts w:ascii="Arial" w:hAnsi="Arial"/>
          <w:sz w:val="20"/>
          <w:lang w:eastAsia="zh-CN"/>
        </w:rPr>
      </w:pPr>
    </w:p>
    <w:p w14:paraId="586B06A4">
      <w:pPr>
        <w:pStyle w:val="33"/>
        <w:numPr>
          <w:ilvl w:val="0"/>
          <w:numId w:val="1"/>
        </w:numPr>
        <w:tabs>
          <w:tab w:val="left" w:pos="360"/>
          <w:tab w:val="left" w:pos="3060"/>
          <w:tab w:val="decimal" w:pos="9498"/>
        </w:tabs>
        <w:spacing w:after="0" w:line="240" w:lineRule="auto"/>
        <w:ind w:left="3060" w:hanging="3060"/>
        <w:jc w:val="both"/>
        <w:rPr>
          <w:rFonts w:ascii="Arial" w:hAnsi="Arial"/>
          <w:sz w:val="20"/>
          <w:lang w:eastAsia="zh-CN"/>
        </w:rPr>
      </w:pPr>
      <w:r>
        <w:rPr>
          <w:rFonts w:hint="eastAsia" w:ascii="Arial" w:hAnsi="Arial" w:eastAsia="宋体" w:cs="Arial"/>
          <w:b/>
          <w:bCs/>
          <w:sz w:val="20"/>
          <w:szCs w:val="20"/>
          <w:lang w:val="en-US" w:eastAsia="zh-CN"/>
        </w:rPr>
        <w:t>服务机构</w:t>
      </w:r>
      <w:r>
        <w:rPr>
          <w:rFonts w:ascii="Arial" w:hAnsi="Arial" w:eastAsia="Arial" w:cs="Arial"/>
          <w:b/>
          <w:bCs/>
          <w:sz w:val="20"/>
          <w:szCs w:val="20"/>
          <w:lang w:eastAsia="zh-CN"/>
        </w:rPr>
        <w:t>:</w:t>
      </w:r>
      <w:r>
        <w:rPr>
          <w:rFonts w:ascii="Arial" w:hAnsi="Arial" w:cs="Arial"/>
          <w:b/>
          <w:bCs/>
          <w:sz w:val="20"/>
          <w:szCs w:val="20"/>
          <w:lang w:eastAsia="zh-CN"/>
        </w:rPr>
        <w:tab/>
      </w:r>
      <w:bookmarkStart w:id="0" w:name="OLE_LINK2"/>
      <w:sdt>
        <w:sdtPr>
          <w:rPr>
            <w:rStyle w:val="57"/>
            <w:rFonts w:eastAsia="Times New Roman"/>
            <w:szCs w:val="24"/>
            <w:lang w:val="en-US" w:eastAsia="zh-CN"/>
          </w:rPr>
          <w:alias w:val="Enter name and acronym of host entity"/>
          <w:tag w:val="Enter name and acronym of host entity"/>
          <w:id w:val="640467524"/>
          <w:placeholder>
            <w:docPart w:val="A7337F0ABF7D49A0B39B81687A7D15CA"/>
          </w:placeholder>
          <w:text/>
        </w:sdtPr>
        <w:sdtEndPr>
          <w:rPr>
            <w:rStyle w:val="57"/>
            <w:rFonts w:eastAsia="Times New Roman"/>
            <w:szCs w:val="24"/>
            <w:lang w:val="en-US" w:eastAsia="zh-CN"/>
          </w:rPr>
        </w:sdtEndPr>
        <w:sdtContent>
          <w:r>
            <w:rPr>
              <w:rStyle w:val="57"/>
              <w:rFonts w:hint="eastAsia" w:ascii="宋体" w:hAnsi="宋体" w:eastAsia="宋体" w:cs="宋体"/>
              <w:szCs w:val="24"/>
              <w:lang w:val="en-US" w:eastAsia="zh-CN"/>
            </w:rPr>
            <w:t>联合国人口基金</w:t>
          </w:r>
        </w:sdtContent>
      </w:sdt>
      <w:bookmarkEnd w:id="0"/>
    </w:p>
    <w:p w14:paraId="1CEA9F17">
      <w:pPr>
        <w:pStyle w:val="33"/>
        <w:tabs>
          <w:tab w:val="left" w:pos="360"/>
          <w:tab w:val="left" w:pos="3240"/>
        </w:tabs>
        <w:spacing w:after="0" w:line="240" w:lineRule="auto"/>
        <w:ind w:left="3240"/>
        <w:jc w:val="both"/>
        <w:rPr>
          <w:rFonts w:ascii="Arial" w:hAnsi="Arial" w:cs="Arial"/>
          <w:bCs/>
          <w:sz w:val="20"/>
          <w:szCs w:val="20"/>
          <w:lang w:eastAsia="zh-CN"/>
        </w:rPr>
      </w:pPr>
    </w:p>
    <w:p w14:paraId="6FE60334">
      <w:pPr>
        <w:pStyle w:val="33"/>
        <w:numPr>
          <w:ilvl w:val="0"/>
          <w:numId w:val="1"/>
        </w:numPr>
        <w:tabs>
          <w:tab w:val="left" w:pos="360"/>
          <w:tab w:val="left" w:pos="3060"/>
        </w:tabs>
        <w:spacing w:after="0" w:line="240" w:lineRule="auto"/>
        <w:ind w:left="3060" w:hanging="3060"/>
        <w:jc w:val="both"/>
        <w:rPr>
          <w:rFonts w:ascii="Arial" w:hAnsi="Arial" w:cs="Arial"/>
          <w:b/>
          <w:bCs/>
          <w:sz w:val="20"/>
          <w:szCs w:val="20"/>
        </w:rPr>
      </w:pPr>
      <w:r>
        <w:rPr>
          <w:rFonts w:hint="eastAsia" w:ascii="Arial" w:hAnsi="Arial" w:eastAsia="宋体" w:cs="Arial"/>
          <w:b/>
          <w:bCs/>
          <w:sz w:val="20"/>
          <w:szCs w:val="20"/>
          <w:lang w:val="en-US" w:eastAsia="zh-CN"/>
        </w:rPr>
        <w:t>联合国志愿者序列</w:t>
      </w:r>
      <w:r>
        <w:rPr>
          <w:rFonts w:ascii="Arial" w:hAnsi="Arial" w:cs="Arial"/>
          <w:b/>
          <w:bCs/>
          <w:sz w:val="20"/>
          <w:szCs w:val="20"/>
        </w:rPr>
        <w:t>:</w:t>
      </w:r>
      <w:r>
        <w:rPr>
          <w:rFonts w:ascii="Arial" w:hAnsi="Arial" w:cs="Arial"/>
          <w:b/>
          <w:bCs/>
          <w:sz w:val="20"/>
          <w:szCs w:val="20"/>
        </w:rPr>
        <w:tab/>
      </w:r>
      <w:sdt>
        <w:sdtPr>
          <w:rPr>
            <w:rFonts w:cs="Arial"/>
            <w:b/>
            <w:bCs/>
            <w:color w:val="000000" w:themeColor="text1"/>
            <w14:textFill>
              <w14:solidFill>
                <w14:schemeClr w14:val="tx1"/>
              </w14:solidFill>
            </w14:textFill>
          </w:rPr>
          <w:alias w:val="Type of Assignment"/>
          <w:tag w:val="Type of Assignment"/>
          <w:id w:val="-575897174"/>
          <w:placeholder>
            <w:docPart w:val="805FFEF535C3449BB248963F2D008A87"/>
          </w:placeholder>
          <w:dropDownList>
            <w:listItem w:value="Choose an item."/>
            <w:listItem w:displayText="International UN Youth Volunteer" w:value="International UN Youth Volunteer"/>
            <w:listItem w:displayText="International UN University Volunteer" w:value="International UN University Volunteer"/>
            <w:listItem w:displayText="National UN Youth Volunteer" w:value="National UN Youth Volunteer"/>
            <w:listItem w:displayText="National UN University Volunteer" w:value="National UN University Volunteer"/>
          </w:dropDownList>
        </w:sdtPr>
        <w:sdtEndPr>
          <w:rPr>
            <w:rFonts w:cs="Arial"/>
            <w:b/>
            <w:bCs/>
            <w:color w:val="000000" w:themeColor="text1"/>
            <w14:textFill>
              <w14:solidFill>
                <w14:schemeClr w14:val="tx1"/>
              </w14:solidFill>
            </w14:textFill>
          </w:rPr>
        </w:sdtEndPr>
        <w:sdtContent>
          <w:r>
            <w:rPr>
              <w:rFonts w:cs="Arial"/>
              <w:b/>
              <w:bCs/>
              <w:color w:val="000000" w:themeColor="text1"/>
              <w14:textFill>
                <w14:solidFill>
                  <w14:schemeClr w14:val="tx1"/>
                </w14:solidFill>
              </w14:textFill>
            </w:rPr>
            <w:t>National UN University Volunteer</w:t>
          </w:r>
        </w:sdtContent>
      </w:sdt>
    </w:p>
    <w:p w14:paraId="6615D787">
      <w:pPr>
        <w:tabs>
          <w:tab w:val="left" w:pos="3060"/>
        </w:tabs>
        <w:ind w:right="-759"/>
        <w:jc w:val="both"/>
        <w:rPr>
          <w:rFonts w:ascii="Arial" w:hAnsi="Arial" w:cs="Arial"/>
          <w:b/>
          <w:bCs/>
          <w:i/>
          <w:sz w:val="20"/>
          <w:szCs w:val="20"/>
        </w:rPr>
      </w:pPr>
    </w:p>
    <w:p w14:paraId="6EFA36C6">
      <w:pPr>
        <w:pStyle w:val="38"/>
        <w:numPr>
          <w:ilvl w:val="0"/>
          <w:numId w:val="1"/>
        </w:numPr>
        <w:tabs>
          <w:tab w:val="left" w:pos="360"/>
          <w:tab w:val="left" w:pos="3240"/>
          <w:tab w:val="decimal" w:pos="9498"/>
        </w:tabs>
        <w:ind w:left="3060" w:hanging="3060"/>
        <w:jc w:val="both"/>
        <w:rPr>
          <w:rStyle w:val="57"/>
          <w:b/>
          <w:bCs/>
          <w:color w:val="auto"/>
          <w:szCs w:val="20"/>
          <w:lang w:eastAsia="zh-CN"/>
        </w:rPr>
      </w:pPr>
      <w:r>
        <w:rPr>
          <w:rFonts w:hint="eastAsia" w:eastAsia="宋体"/>
          <w:b/>
          <w:bCs/>
          <w:color w:val="auto"/>
          <w:sz w:val="20"/>
          <w:szCs w:val="20"/>
          <w:lang w:val="en-US" w:eastAsia="zh-CN"/>
        </w:rPr>
        <w:t>服务地点（国家、城市）</w:t>
      </w:r>
      <w:r>
        <w:rPr>
          <w:b/>
          <w:bCs/>
          <w:color w:val="auto"/>
          <w:sz w:val="20"/>
          <w:szCs w:val="20"/>
          <w:lang w:eastAsia="zh-CN"/>
        </w:rPr>
        <w:t>:</w:t>
      </w:r>
      <w:r>
        <w:rPr>
          <w:b/>
          <w:bCs/>
          <w:color w:val="auto"/>
          <w:sz w:val="20"/>
          <w:szCs w:val="20"/>
          <w:lang w:eastAsia="zh-CN"/>
        </w:rPr>
        <w:tab/>
      </w:r>
      <w:sdt>
        <w:sdtPr>
          <w:rPr>
            <w:rStyle w:val="57"/>
            <w:rFonts w:cs="Times New Roman"/>
            <w:color w:val="auto"/>
            <w:lang w:val="en-US" w:eastAsia="zh-CN"/>
          </w:rPr>
          <w:id w:val="1250077375"/>
          <w:placeholder>
            <w:docPart w:val="5CFD12E7612448BEACCDAD6341934DE5"/>
          </w:placeholder>
          <w:text/>
        </w:sdtPr>
        <w:sdtEndPr>
          <w:rPr>
            <w:rStyle w:val="57"/>
            <w:rFonts w:cs="Times New Roman"/>
            <w:color w:val="auto"/>
            <w:lang w:val="en-US" w:eastAsia="zh-CN"/>
          </w:rPr>
        </w:sdtEndPr>
        <w:sdtContent>
          <w:r>
            <w:rPr>
              <w:rStyle w:val="57"/>
              <w:rFonts w:hint="eastAsia" w:ascii="宋体" w:hAnsi="宋体" w:eastAsia="宋体" w:cs="宋体"/>
              <w:color w:val="auto"/>
              <w:lang w:val="en-US" w:eastAsia="zh-CN"/>
            </w:rPr>
            <w:t>中国北京</w:t>
          </w:r>
        </w:sdtContent>
      </w:sdt>
    </w:p>
    <w:p w14:paraId="101436E1">
      <w:pPr>
        <w:pStyle w:val="38"/>
        <w:tabs>
          <w:tab w:val="left" w:pos="360"/>
          <w:tab w:val="left" w:pos="3240"/>
          <w:tab w:val="decimal" w:pos="9498"/>
        </w:tabs>
        <w:jc w:val="both"/>
        <w:rPr>
          <w:b/>
          <w:bCs/>
          <w:color w:val="auto"/>
          <w:sz w:val="20"/>
          <w:szCs w:val="20"/>
          <w:lang w:eastAsia="zh-CN"/>
        </w:rPr>
      </w:pPr>
    </w:p>
    <w:p w14:paraId="728A0D68">
      <w:pPr>
        <w:pStyle w:val="33"/>
        <w:numPr>
          <w:ilvl w:val="0"/>
          <w:numId w:val="1"/>
        </w:numPr>
        <w:tabs>
          <w:tab w:val="left" w:pos="360"/>
          <w:tab w:val="left" w:pos="3060"/>
        </w:tabs>
        <w:spacing w:after="0" w:line="240" w:lineRule="auto"/>
        <w:ind w:left="3060" w:hanging="3060"/>
        <w:jc w:val="both"/>
        <w:rPr>
          <w:rFonts w:ascii="Arial" w:hAnsi="Arial" w:eastAsia="Arial" w:cs="Arial"/>
          <w:b/>
          <w:bCs/>
          <w:sz w:val="20"/>
          <w:szCs w:val="20"/>
        </w:rPr>
      </w:pPr>
      <w:r>
        <w:rPr>
          <w:rFonts w:hint="eastAsia" w:ascii="Arial" w:hAnsi="Arial" w:eastAsia="宋体" w:cs="Arial"/>
          <w:b/>
          <w:bCs/>
          <w:sz w:val="20"/>
          <w:szCs w:val="20"/>
          <w:lang w:val="en-US" w:eastAsia="zh-CN"/>
        </w:rPr>
        <w:t>志愿者人数</w:t>
      </w:r>
      <w:r>
        <w:rPr>
          <w:rFonts w:ascii="Arial" w:hAnsi="Arial" w:eastAsia="Arial" w:cs="Arial"/>
          <w:b/>
          <w:bCs/>
          <w:sz w:val="20"/>
          <w:szCs w:val="20"/>
        </w:rPr>
        <w:t>:</w:t>
      </w:r>
      <w:r>
        <w:rPr>
          <w:rFonts w:ascii="Arial" w:hAnsi="Arial" w:eastAsia="Arial" w:cs="Arial"/>
          <w:b/>
          <w:bCs/>
          <w:sz w:val="20"/>
          <w:szCs w:val="20"/>
        </w:rPr>
        <w:tab/>
      </w:r>
      <w:sdt>
        <w:sdtPr>
          <w:rPr>
            <w:rStyle w:val="57"/>
          </w:rPr>
          <w:alias w:val="Enter number of volunteers"/>
          <w:tag w:val="Enter number of volunteers"/>
          <w:id w:val="-671404181"/>
          <w:placeholder>
            <w:docPart w:val="0021C95792AA4EB7A5A3FB55C0D81721"/>
          </w:placeholder>
          <w:text/>
        </w:sdtPr>
        <w:sdtEndPr>
          <w:rPr>
            <w:rStyle w:val="57"/>
          </w:rPr>
        </w:sdtEndPr>
        <w:sdtContent>
          <w:r>
            <w:rPr>
              <w:rStyle w:val="57"/>
              <w:rFonts w:hint="eastAsia" w:eastAsiaTheme="minorEastAsia"/>
              <w:lang w:eastAsia="zh-CN"/>
            </w:rPr>
            <w:t>1</w:t>
          </w:r>
        </w:sdtContent>
      </w:sdt>
    </w:p>
    <w:p w14:paraId="35314D69">
      <w:pPr>
        <w:pStyle w:val="33"/>
        <w:tabs>
          <w:tab w:val="left" w:pos="360"/>
          <w:tab w:val="left" w:pos="3060"/>
          <w:tab w:val="decimal" w:pos="9498"/>
        </w:tabs>
        <w:spacing w:after="0" w:line="240" w:lineRule="auto"/>
        <w:jc w:val="both"/>
        <w:rPr>
          <w:rFonts w:ascii="Arial" w:hAnsi="Arial" w:cs="Arial"/>
          <w:b/>
          <w:bCs/>
          <w:sz w:val="20"/>
          <w:szCs w:val="20"/>
        </w:rPr>
      </w:pPr>
    </w:p>
    <w:p w14:paraId="3F738E16">
      <w:pPr>
        <w:pStyle w:val="33"/>
        <w:numPr>
          <w:ilvl w:val="0"/>
          <w:numId w:val="1"/>
        </w:numPr>
        <w:tabs>
          <w:tab w:val="left" w:pos="360"/>
          <w:tab w:val="left" w:pos="3060"/>
        </w:tabs>
        <w:spacing w:after="0" w:line="240" w:lineRule="auto"/>
        <w:ind w:left="3060" w:hanging="3060"/>
        <w:jc w:val="both"/>
        <w:rPr>
          <w:rFonts w:ascii="Arial" w:hAnsi="Arial" w:cs="Arial"/>
          <w:b/>
          <w:bCs/>
          <w:sz w:val="20"/>
          <w:szCs w:val="20"/>
          <w:lang w:eastAsia="zh-CN"/>
        </w:rPr>
      </w:pPr>
      <w:r>
        <w:rPr>
          <w:rFonts w:hint="eastAsia" w:ascii="Arial" w:hAnsi="Arial" w:eastAsia="宋体" w:cs="Arial"/>
          <w:b/>
          <w:bCs/>
          <w:sz w:val="20"/>
          <w:szCs w:val="20"/>
          <w:lang w:val="en-US" w:eastAsia="zh-CN"/>
        </w:rPr>
        <w:t>任务时长</w:t>
      </w:r>
      <w:r>
        <w:rPr>
          <w:rFonts w:ascii="Arial" w:hAnsi="Arial" w:cs="Arial"/>
          <w:b/>
          <w:bCs/>
          <w:sz w:val="20"/>
          <w:szCs w:val="20"/>
          <w:lang w:eastAsia="zh-CN"/>
        </w:rPr>
        <w:t>:</w:t>
      </w:r>
      <w:r>
        <w:rPr>
          <w:rFonts w:ascii="Arial" w:hAnsi="Arial" w:cs="Arial"/>
          <w:b/>
          <w:bCs/>
          <w:sz w:val="20"/>
          <w:szCs w:val="20"/>
          <w:lang w:eastAsia="zh-CN"/>
        </w:rPr>
        <w:tab/>
      </w:r>
      <w:r>
        <w:rPr>
          <w:rFonts w:ascii="Arial" w:hAnsi="Arial" w:eastAsia="宋体" w:cs="Arial"/>
          <w:b/>
          <w:bCs/>
          <w:sz w:val="20"/>
          <w:szCs w:val="20"/>
          <w:lang w:val="en-US" w:eastAsia="zh-CN"/>
        </w:rPr>
        <w:t>12个月</w:t>
      </w:r>
      <w:r>
        <w:rPr>
          <w:rFonts w:ascii="Arial" w:hAnsi="Arial" w:cs="Arial"/>
          <w:b/>
          <w:bCs/>
          <w:sz w:val="20"/>
          <w:szCs w:val="20"/>
          <w:lang w:eastAsia="zh-CN"/>
        </w:rPr>
        <w:t xml:space="preserve"> </w:t>
      </w:r>
    </w:p>
    <w:p w14:paraId="4F1EACC5">
      <w:pPr>
        <w:pStyle w:val="47"/>
        <w:rPr>
          <w:rFonts w:ascii="Arial" w:hAnsi="Arial" w:cs="Arial"/>
          <w:b/>
          <w:bCs/>
          <w:sz w:val="20"/>
          <w:szCs w:val="20"/>
          <w:lang w:eastAsia="zh-CN"/>
        </w:rPr>
      </w:pPr>
    </w:p>
    <w:p w14:paraId="66D6E60B">
      <w:pPr>
        <w:pStyle w:val="33"/>
        <w:numPr>
          <w:ilvl w:val="0"/>
          <w:numId w:val="1"/>
        </w:numPr>
        <w:tabs>
          <w:tab w:val="left" w:pos="709"/>
          <w:tab w:val="left" w:pos="3060"/>
        </w:tabs>
        <w:spacing w:after="0" w:line="240" w:lineRule="auto"/>
        <w:jc w:val="both"/>
        <w:rPr>
          <w:rStyle w:val="54"/>
          <w:rFonts w:cs="Arial"/>
          <w:b/>
          <w:bCs/>
          <w:szCs w:val="20"/>
        </w:rPr>
      </w:pPr>
      <w:r>
        <w:rPr>
          <w:rFonts w:hint="eastAsia" w:ascii="Arial" w:hAnsi="Arial" w:eastAsia="宋体" w:cs="Arial"/>
          <w:b/>
          <w:bCs/>
          <w:sz w:val="20"/>
          <w:szCs w:val="20"/>
          <w:lang w:val="en-US" w:eastAsia="zh-CN"/>
        </w:rPr>
        <w:t>合同延期可能性</w:t>
      </w:r>
      <w:r>
        <w:rPr>
          <w:rFonts w:ascii="Arial" w:hAnsi="Arial" w:cs="Arial"/>
          <w:b/>
          <w:bCs/>
          <w:sz w:val="20"/>
          <w:szCs w:val="20"/>
        </w:rPr>
        <w:t>*:</w:t>
      </w:r>
      <w:r>
        <w:rPr>
          <w:rFonts w:ascii="Arial" w:hAnsi="Arial" w:cs="Arial"/>
          <w:b/>
          <w:bCs/>
          <w:sz w:val="20"/>
          <w:szCs w:val="20"/>
        </w:rPr>
        <w:tab/>
      </w:r>
      <w:r>
        <w:rPr>
          <w:rStyle w:val="57"/>
          <w:rFonts w:hint="eastAsia" w:ascii="宋体" w:hAnsi="宋体" w:eastAsia="宋体" w:cs="宋体"/>
          <w:color w:val="808080" w:themeColor="background1" w:themeShade="80"/>
          <w:lang w:eastAsia="zh-CN"/>
        </w:rPr>
        <w:t>有</w:t>
      </w:r>
    </w:p>
    <w:p w14:paraId="5D442416">
      <w:pPr>
        <w:pStyle w:val="33"/>
        <w:tabs>
          <w:tab w:val="left" w:pos="709"/>
          <w:tab w:val="left" w:pos="3060"/>
        </w:tabs>
        <w:spacing w:after="0" w:line="240" w:lineRule="auto"/>
        <w:ind w:left="360"/>
        <w:jc w:val="both"/>
        <w:rPr>
          <w:rStyle w:val="54"/>
          <w:rFonts w:cs="Arial"/>
          <w:sz w:val="16"/>
          <w:szCs w:val="16"/>
          <w:lang w:val="en-US"/>
        </w:rPr>
      </w:pPr>
    </w:p>
    <w:p w14:paraId="1A295602">
      <w:pPr>
        <w:pStyle w:val="33"/>
        <w:tabs>
          <w:tab w:val="left" w:pos="709"/>
          <w:tab w:val="left" w:pos="3060"/>
        </w:tabs>
        <w:spacing w:after="0" w:line="240" w:lineRule="auto"/>
        <w:ind w:left="360"/>
        <w:jc w:val="both"/>
        <w:rPr>
          <w:rFonts w:ascii="Arial" w:hAnsi="Arial" w:cs="Arial"/>
          <w:bCs/>
          <w:sz w:val="16"/>
          <w:szCs w:val="16"/>
          <w:lang w:eastAsia="zh-CN"/>
        </w:rPr>
      </w:pPr>
      <w:r>
        <w:rPr>
          <w:rStyle w:val="54"/>
          <w:rFonts w:cs="Arial"/>
          <w:sz w:val="16"/>
          <w:szCs w:val="16"/>
          <w:lang w:val="en-US" w:eastAsia="zh-CN"/>
        </w:rPr>
        <w:t>*</w:t>
      </w:r>
      <w:r>
        <w:rPr>
          <w:rFonts w:hint="eastAsia" w:ascii="Arial" w:hAnsi="Arial"/>
          <w:bCs/>
          <w:sz w:val="16"/>
          <w:szCs w:val="16"/>
          <w:lang w:eastAsia="zh-CN"/>
        </w:rPr>
        <w:t>能否</w:t>
      </w:r>
      <w:r>
        <w:rPr>
          <w:rFonts w:hint="eastAsia" w:ascii="Arial" w:hAnsi="Arial" w:eastAsia="宋体"/>
          <w:bCs/>
          <w:sz w:val="16"/>
          <w:szCs w:val="16"/>
          <w:lang w:val="en-US" w:eastAsia="zh-CN"/>
        </w:rPr>
        <w:t>延期</w:t>
      </w:r>
      <w:r>
        <w:rPr>
          <w:rFonts w:hint="eastAsia" w:ascii="Arial" w:hAnsi="Arial"/>
          <w:bCs/>
          <w:sz w:val="16"/>
          <w:szCs w:val="16"/>
          <w:lang w:eastAsia="zh-CN"/>
        </w:rPr>
        <w:t>取决于下列因素：任务是否延续、资金是否到位、业务实际需要以及工作表现是否达标；</w:t>
      </w:r>
      <w:r>
        <w:rPr>
          <w:rFonts w:hint="eastAsia" w:ascii="Arial" w:hAnsi="Arial" w:eastAsia="宋体"/>
          <w:bCs/>
          <w:sz w:val="16"/>
          <w:szCs w:val="16"/>
          <w:lang w:val="en-US" w:eastAsia="zh-CN"/>
        </w:rPr>
        <w:t>合同延期</w:t>
      </w:r>
      <w:r>
        <w:rPr>
          <w:rFonts w:hint="eastAsia" w:ascii="Arial" w:hAnsi="Arial"/>
          <w:bCs/>
          <w:sz w:val="16"/>
          <w:szCs w:val="16"/>
          <w:lang w:eastAsia="zh-CN"/>
        </w:rPr>
        <w:t>不作保证。</w:t>
      </w:r>
    </w:p>
    <w:p w14:paraId="3ED5416D">
      <w:pPr>
        <w:pStyle w:val="33"/>
        <w:tabs>
          <w:tab w:val="left" w:pos="709"/>
          <w:tab w:val="left" w:pos="3060"/>
        </w:tabs>
        <w:spacing w:after="0" w:line="240" w:lineRule="auto"/>
        <w:ind w:left="360"/>
        <w:jc w:val="both"/>
        <w:rPr>
          <w:rFonts w:ascii="Arial" w:hAnsi="Arial" w:cs="Arial"/>
          <w:b/>
          <w:bCs/>
          <w:sz w:val="16"/>
          <w:szCs w:val="16"/>
          <w:lang w:eastAsia="zh-CN"/>
        </w:rPr>
      </w:pPr>
    </w:p>
    <w:p w14:paraId="163BBD01">
      <w:pPr>
        <w:pStyle w:val="47"/>
        <w:numPr>
          <w:ilvl w:val="0"/>
          <w:numId w:val="1"/>
        </w:numPr>
        <w:tabs>
          <w:tab w:val="left" w:pos="3060"/>
        </w:tabs>
        <w:ind w:right="-759"/>
        <w:jc w:val="both"/>
        <w:rPr>
          <w:rFonts w:ascii="Arial" w:hAnsi="Arial" w:cs="Arial"/>
          <w:b/>
          <w:bCs/>
          <w:sz w:val="20"/>
          <w:szCs w:val="20"/>
          <w:lang w:eastAsia="zh-CN"/>
        </w:rPr>
      </w:pPr>
      <w:r>
        <w:rPr>
          <w:rFonts w:hint="eastAsia" w:ascii="Arial" w:hAnsi="Arial" w:eastAsia="宋体" w:cs="Arial"/>
          <w:b/>
          <w:bCs/>
          <w:sz w:val="20"/>
          <w:szCs w:val="20"/>
          <w:lang w:eastAsia="zh-CN"/>
        </w:rPr>
        <w:t>随行家庭成员状况</w:t>
      </w:r>
      <w:r>
        <w:rPr>
          <w:rFonts w:ascii="Arial" w:hAnsi="Arial" w:cs="Arial"/>
          <w:b/>
          <w:bCs/>
          <w:sz w:val="20"/>
          <w:szCs w:val="20"/>
          <w:lang w:eastAsia="zh-CN"/>
        </w:rPr>
        <w:t xml:space="preserve">: </w:t>
      </w:r>
      <w:r>
        <w:rPr>
          <w:rFonts w:ascii="Arial" w:hAnsi="Arial" w:cs="Arial"/>
          <w:b/>
          <w:bCs/>
          <w:sz w:val="20"/>
          <w:szCs w:val="20"/>
          <w:lang w:eastAsia="zh-CN"/>
        </w:rPr>
        <w:tab/>
      </w:r>
      <w:r>
        <w:rPr>
          <w:rFonts w:hint="eastAsia" w:ascii="Arial" w:hAnsi="Arial"/>
          <w:sz w:val="20"/>
          <w:szCs w:val="20"/>
          <w:lang w:eastAsia="zh-CN"/>
        </w:rPr>
        <w:t>所有</w:t>
      </w:r>
      <w:r>
        <w:rPr>
          <w:rFonts w:hint="eastAsia" w:ascii="Arial" w:hAnsi="Arial" w:eastAsia="宋体"/>
          <w:sz w:val="20"/>
          <w:szCs w:val="20"/>
          <w:lang w:eastAsia="zh-CN"/>
        </w:rPr>
        <w:t>联合国</w:t>
      </w:r>
      <w:r>
        <w:rPr>
          <w:rFonts w:hint="eastAsia" w:ascii="Arial" w:hAnsi="Arial"/>
          <w:sz w:val="20"/>
          <w:szCs w:val="20"/>
          <w:lang w:eastAsia="zh-CN"/>
        </w:rPr>
        <w:t>青年</w:t>
      </w:r>
      <w:r>
        <w:rPr>
          <w:rFonts w:hint="eastAsia" w:ascii="Arial" w:hAnsi="Arial" w:eastAsia="宋体"/>
          <w:sz w:val="20"/>
          <w:szCs w:val="20"/>
          <w:lang w:eastAsia="zh-CN"/>
        </w:rPr>
        <w:t>志愿者和联合国</w:t>
      </w:r>
      <w:r>
        <w:rPr>
          <w:rFonts w:hint="eastAsia" w:ascii="Arial" w:hAnsi="Arial"/>
          <w:sz w:val="20"/>
          <w:szCs w:val="20"/>
          <w:lang w:eastAsia="zh-CN"/>
        </w:rPr>
        <w:t>大学生</w:t>
      </w:r>
      <w:r>
        <w:rPr>
          <w:rFonts w:hint="eastAsia" w:ascii="Arial" w:hAnsi="Arial" w:eastAsia="宋体"/>
          <w:sz w:val="20"/>
          <w:szCs w:val="20"/>
          <w:lang w:eastAsia="zh-CN"/>
        </w:rPr>
        <w:t>志愿者</w:t>
      </w:r>
      <w:r>
        <w:rPr>
          <w:rFonts w:hint="eastAsia" w:ascii="Arial" w:hAnsi="Arial"/>
          <w:sz w:val="20"/>
          <w:szCs w:val="20"/>
          <w:lang w:eastAsia="zh-CN"/>
        </w:rPr>
        <w:t>岗位均</w:t>
      </w:r>
      <w:r>
        <w:rPr>
          <w:rFonts w:hint="eastAsia" w:ascii="Arial" w:hAnsi="Arial" w:eastAsia="宋体"/>
          <w:sz w:val="20"/>
          <w:szCs w:val="20"/>
          <w:lang w:eastAsia="zh-CN"/>
        </w:rPr>
        <w:t>默认无随行家属</w:t>
      </w:r>
      <w:r>
        <w:rPr>
          <w:rFonts w:hint="eastAsia" w:ascii="Arial" w:hAnsi="Arial"/>
          <w:sz w:val="20"/>
          <w:szCs w:val="20"/>
          <w:lang w:eastAsia="zh-CN"/>
        </w:rPr>
        <w:t>。</w:t>
      </w:r>
    </w:p>
    <w:p w14:paraId="0CCE9101">
      <w:pPr>
        <w:pStyle w:val="38"/>
        <w:tabs>
          <w:tab w:val="left" w:pos="360"/>
          <w:tab w:val="left" w:pos="3240"/>
          <w:tab w:val="decimal" w:pos="9498"/>
        </w:tabs>
        <w:jc w:val="both"/>
        <w:rPr>
          <w:b/>
          <w:bCs/>
          <w:color w:val="auto"/>
          <w:sz w:val="20"/>
          <w:szCs w:val="20"/>
          <w:lang w:eastAsia="zh-CN"/>
        </w:rPr>
      </w:pPr>
    </w:p>
    <w:p w14:paraId="6B9D8B55">
      <w:pPr>
        <w:pStyle w:val="33"/>
        <w:numPr>
          <w:ilvl w:val="0"/>
          <w:numId w:val="1"/>
        </w:numPr>
        <w:tabs>
          <w:tab w:val="left" w:pos="360"/>
          <w:tab w:val="left" w:pos="3060"/>
          <w:tab w:val="decimal" w:pos="9498"/>
        </w:tabs>
        <w:spacing w:after="0" w:line="240" w:lineRule="auto"/>
        <w:ind w:left="3060" w:hanging="3060"/>
        <w:jc w:val="both"/>
        <w:rPr>
          <w:rFonts w:ascii="Arial" w:hAnsi="Arial" w:cs="Arial"/>
          <w:b/>
          <w:bCs/>
          <w:sz w:val="20"/>
          <w:szCs w:val="20"/>
          <w:lang w:eastAsia="zh-CN"/>
        </w:rPr>
      </w:pPr>
      <w:r>
        <w:rPr>
          <w:rFonts w:hint="eastAsia" w:ascii="Arial" w:hAnsi="Arial" w:eastAsia="宋体" w:cs="Arial"/>
          <w:b/>
          <w:bCs/>
          <w:sz w:val="20"/>
          <w:szCs w:val="20"/>
          <w:lang w:val="en-US" w:eastAsia="zh-CN"/>
        </w:rPr>
        <w:t>预计服务开始日期</w:t>
      </w:r>
      <w:r>
        <w:rPr>
          <w:rFonts w:ascii="Arial" w:hAnsi="Arial" w:cs="Arial"/>
          <w:b/>
          <w:bCs/>
          <w:sz w:val="20"/>
          <w:szCs w:val="20"/>
          <w:lang w:eastAsia="zh-CN"/>
        </w:rPr>
        <w:t>:</w:t>
      </w:r>
      <w:r>
        <w:rPr>
          <w:rFonts w:ascii="Arial" w:hAnsi="Arial" w:cs="Arial"/>
          <w:b/>
          <w:bCs/>
          <w:sz w:val="20"/>
          <w:szCs w:val="20"/>
          <w:lang w:eastAsia="zh-CN"/>
        </w:rPr>
        <w:tab/>
      </w:r>
      <w:sdt>
        <w:sdtPr>
          <w:rPr>
            <w:rStyle w:val="57"/>
            <w:lang w:eastAsia="zh-CN"/>
          </w:rPr>
          <w:alias w:val="[Insert expected starting date or “Immediate”]"/>
          <w:tag w:val="[Insert expected starting date or “Immediate”]"/>
          <w:id w:val="1400020832"/>
          <w:placeholder>
            <w:docPart w:val="DE221F1A8B9A40CFAFEB6FF7C195F4B1"/>
          </w:placeholder>
          <w:text/>
        </w:sdtPr>
        <w:sdtEndPr>
          <w:rPr>
            <w:rStyle w:val="57"/>
            <w:lang w:eastAsia="zh-CN"/>
          </w:rPr>
        </w:sdtEndPr>
        <w:sdtContent>
          <w:r>
            <w:rPr>
              <w:rStyle w:val="57"/>
              <w:lang w:eastAsia="zh-CN"/>
            </w:rPr>
            <w:t>2025</w:t>
          </w:r>
          <w:r>
            <w:rPr>
              <w:rStyle w:val="57"/>
              <w:rFonts w:hint="eastAsia" w:ascii="宋体" w:hAnsi="宋体" w:eastAsia="宋体" w:cs="宋体"/>
              <w:lang w:eastAsia="zh-CN"/>
            </w:rPr>
            <w:t>年</w:t>
          </w:r>
          <w:r>
            <w:rPr>
              <w:rStyle w:val="57"/>
              <w:lang w:eastAsia="zh-CN"/>
            </w:rPr>
            <w:t>8</w:t>
          </w:r>
          <w:r>
            <w:rPr>
              <w:rStyle w:val="57"/>
              <w:rFonts w:hint="eastAsia" w:ascii="宋体" w:hAnsi="宋体" w:eastAsia="宋体" w:cs="宋体"/>
              <w:lang w:eastAsia="zh-CN"/>
            </w:rPr>
            <w:t>月</w:t>
          </w:r>
          <w:r>
            <w:rPr>
              <w:rStyle w:val="57"/>
              <w:lang w:eastAsia="zh-CN"/>
            </w:rPr>
            <w:t>/9</w:t>
          </w:r>
          <w:r>
            <w:rPr>
              <w:rStyle w:val="57"/>
              <w:rFonts w:hint="eastAsia" w:ascii="宋体" w:hAnsi="宋体" w:eastAsia="宋体" w:cs="宋体"/>
              <w:lang w:eastAsia="zh-CN"/>
            </w:rPr>
            <w:t>月</w:t>
          </w:r>
        </w:sdtContent>
      </w:sdt>
    </w:p>
    <w:p w14:paraId="15F73005">
      <w:pPr>
        <w:pStyle w:val="33"/>
        <w:tabs>
          <w:tab w:val="left" w:pos="0"/>
          <w:tab w:val="left" w:pos="360"/>
          <w:tab w:val="decimal" w:pos="9270"/>
        </w:tabs>
        <w:spacing w:after="0" w:line="240" w:lineRule="auto"/>
        <w:jc w:val="both"/>
        <w:rPr>
          <w:rFonts w:ascii="Arial" w:hAnsi="Arial" w:cs="Arial"/>
          <w:b/>
          <w:bCs/>
          <w:sz w:val="20"/>
          <w:szCs w:val="20"/>
          <w:lang w:eastAsia="zh-CN"/>
        </w:rPr>
      </w:pPr>
    </w:p>
    <w:p w14:paraId="46F9F846">
      <w:pPr>
        <w:pStyle w:val="33"/>
        <w:numPr>
          <w:ilvl w:val="0"/>
          <w:numId w:val="1"/>
        </w:numPr>
        <w:tabs>
          <w:tab w:val="left" w:pos="360"/>
          <w:tab w:val="left" w:pos="3240"/>
          <w:tab w:val="decimal" w:pos="9498"/>
        </w:tabs>
        <w:spacing w:after="0" w:line="240" w:lineRule="auto"/>
        <w:ind w:left="3240" w:hanging="3240"/>
        <w:jc w:val="both"/>
        <w:rPr>
          <w:rFonts w:ascii="Arial" w:hAnsi="Arial" w:cs="Arial"/>
          <w:b/>
          <w:bCs/>
          <w:sz w:val="20"/>
          <w:szCs w:val="20"/>
        </w:rPr>
      </w:pPr>
      <w:r>
        <w:rPr>
          <w:rFonts w:hint="eastAsia" w:ascii="Arial" w:hAnsi="Arial" w:eastAsia="宋体" w:cs="Arial"/>
          <w:b/>
          <w:bCs/>
          <w:sz w:val="20"/>
          <w:szCs w:val="20"/>
          <w:lang w:val="en-US" w:eastAsia="zh-CN"/>
        </w:rPr>
        <w:t>机构</w:t>
      </w:r>
      <w:r>
        <w:rPr>
          <w:rFonts w:hint="eastAsia" w:ascii="Arial" w:hAnsi="Arial"/>
          <w:b/>
          <w:bCs/>
          <w:sz w:val="20"/>
          <w:szCs w:val="20"/>
        </w:rPr>
        <w:t>背景与项目简介</w:t>
      </w:r>
      <w:r>
        <w:rPr>
          <w:rFonts w:ascii="Arial" w:hAnsi="Arial" w:cs="Arial"/>
          <w:b/>
          <w:bCs/>
          <w:sz w:val="20"/>
          <w:szCs w:val="20"/>
        </w:rPr>
        <w:t>:</w:t>
      </w:r>
    </w:p>
    <w:p w14:paraId="7EB661B4">
      <w:pPr>
        <w:pStyle w:val="47"/>
        <w:rPr>
          <w:rFonts w:ascii="Arial" w:hAnsi="Arial" w:cs="Arial"/>
          <w:b/>
          <w:bCs/>
          <w:sz w:val="20"/>
          <w:szCs w:val="20"/>
        </w:rPr>
      </w:pPr>
    </w:p>
    <w:p w14:paraId="7A07B8B2">
      <w:pPr>
        <w:pStyle w:val="33"/>
        <w:numPr>
          <w:ilvl w:val="0"/>
          <w:numId w:val="2"/>
        </w:numPr>
        <w:rPr>
          <w:rFonts w:ascii="Arial" w:hAnsi="Arial"/>
          <w:b/>
          <w:bCs/>
          <w:sz w:val="20"/>
          <w:szCs w:val="20"/>
          <w:lang w:eastAsia="zh-CN"/>
        </w:rPr>
      </w:pPr>
      <w:r>
        <w:rPr>
          <w:rFonts w:hint="eastAsia" w:ascii="宋体" w:hAnsi="宋体" w:eastAsia="宋体" w:cs="宋体"/>
          <w:b/>
          <w:bCs/>
          <w:sz w:val="20"/>
          <w:szCs w:val="20"/>
          <w:lang w:eastAsia="zh-CN"/>
        </w:rPr>
        <w:t>联合国人口基金驻华代表处</w:t>
      </w:r>
    </w:p>
    <w:p w14:paraId="154581F2">
      <w:pPr>
        <w:pStyle w:val="33"/>
        <w:ind w:left="0"/>
        <w:rPr>
          <w:rFonts w:ascii="Arial" w:hAnsi="Arial"/>
          <w:b/>
          <w:bCs/>
          <w:sz w:val="20"/>
          <w:szCs w:val="20"/>
          <w:lang w:eastAsia="zh-CN"/>
        </w:rPr>
      </w:pPr>
    </w:p>
    <w:p w14:paraId="2696EF5E">
      <w:pPr>
        <w:pStyle w:val="33"/>
        <w:ind w:left="0"/>
        <w:rPr>
          <w:rFonts w:ascii="Arial" w:hAnsi="Arial"/>
          <w:bCs/>
          <w:sz w:val="20"/>
          <w:szCs w:val="20"/>
          <w:lang w:eastAsia="zh-CN"/>
        </w:rPr>
      </w:pPr>
      <w:r>
        <w:rPr>
          <w:rFonts w:hint="eastAsia" w:ascii="宋体" w:hAnsi="宋体" w:eastAsia="宋体" w:cs="宋体"/>
          <w:bCs/>
          <w:sz w:val="20"/>
          <w:szCs w:val="20"/>
          <w:lang w:eastAsia="zh-CN"/>
        </w:rPr>
        <w:t>联合国人口基金是联合国性与生殖健康机构。我们的使命是创造一个让每一次怀孕都合乎意愿、每一次分娩都安全、每个年轻人的潜能都得到充分发挥的世界。</w:t>
      </w:r>
    </w:p>
    <w:p w14:paraId="0769A372">
      <w:pPr>
        <w:pStyle w:val="33"/>
        <w:ind w:left="0"/>
        <w:rPr>
          <w:rFonts w:ascii="Arial" w:hAnsi="Arial"/>
          <w:bCs/>
          <w:sz w:val="20"/>
          <w:szCs w:val="20"/>
          <w:lang w:eastAsia="zh-CN"/>
        </w:rPr>
      </w:pPr>
    </w:p>
    <w:p w14:paraId="7AB00C06">
      <w:pPr>
        <w:pStyle w:val="33"/>
        <w:ind w:left="0"/>
        <w:rPr>
          <w:rFonts w:ascii="Arial" w:hAnsi="Arial"/>
          <w:bCs/>
          <w:sz w:val="20"/>
          <w:szCs w:val="20"/>
          <w:lang w:eastAsia="zh-CN"/>
        </w:rPr>
      </w:pPr>
      <w:r>
        <w:rPr>
          <w:rFonts w:hint="eastAsia" w:ascii="宋体" w:hAnsi="宋体" w:eastAsia="宋体" w:cs="宋体"/>
          <w:bCs/>
          <w:sz w:val="20"/>
          <w:szCs w:val="20"/>
          <w:lang w:eastAsia="zh-CN"/>
        </w:rPr>
        <w:t>联合国人口基金（</w:t>
      </w:r>
      <w:r>
        <w:rPr>
          <w:rFonts w:ascii="Arial" w:hAnsi="Arial"/>
          <w:bCs/>
          <w:sz w:val="20"/>
          <w:szCs w:val="20"/>
          <w:lang w:eastAsia="zh-CN"/>
        </w:rPr>
        <w:t>UNFPA</w:t>
      </w:r>
      <w:r>
        <w:rPr>
          <w:rFonts w:hint="eastAsia" w:ascii="宋体" w:hAnsi="宋体" w:eastAsia="宋体" w:cs="宋体"/>
          <w:bCs/>
          <w:sz w:val="20"/>
          <w:szCs w:val="20"/>
          <w:lang w:eastAsia="zh-CN"/>
        </w:rPr>
        <w:t>）的正式名称是联合国人口基金。该组织成立于</w:t>
      </w:r>
      <w:r>
        <w:rPr>
          <w:rFonts w:ascii="Arial" w:hAnsi="Arial"/>
          <w:bCs/>
          <w:sz w:val="20"/>
          <w:szCs w:val="20"/>
          <w:lang w:eastAsia="zh-CN"/>
        </w:rPr>
        <w:t>1969</w:t>
      </w:r>
      <w:r>
        <w:rPr>
          <w:rFonts w:hint="eastAsia" w:ascii="宋体" w:hAnsi="宋体" w:eastAsia="宋体" w:cs="宋体"/>
          <w:bCs/>
          <w:sz w:val="20"/>
          <w:szCs w:val="20"/>
          <w:lang w:eastAsia="zh-CN"/>
        </w:rPr>
        <w:t>年，同年联合国大会宣布</w:t>
      </w:r>
      <w:r>
        <w:rPr>
          <w:rFonts w:ascii="Arial" w:hAnsi="Arial"/>
          <w:bCs/>
          <w:sz w:val="20"/>
          <w:szCs w:val="20"/>
          <w:lang w:eastAsia="zh-CN"/>
        </w:rPr>
        <w:t>“</w:t>
      </w:r>
      <w:r>
        <w:rPr>
          <w:rFonts w:hint="eastAsia" w:ascii="宋体" w:hAnsi="宋体" w:eastAsia="宋体" w:cs="宋体"/>
          <w:bCs/>
          <w:sz w:val="20"/>
          <w:szCs w:val="20"/>
          <w:lang w:eastAsia="zh-CN"/>
        </w:rPr>
        <w:t>父母享有自由和负责任地决定子女数量和生育间隔的专属权利</w:t>
      </w:r>
      <w:r>
        <w:rPr>
          <w:rFonts w:ascii="Arial" w:hAnsi="Arial"/>
          <w:bCs/>
          <w:sz w:val="20"/>
          <w:szCs w:val="20"/>
          <w:lang w:eastAsia="zh-CN"/>
        </w:rPr>
        <w:t>”</w:t>
      </w:r>
      <w:r>
        <w:rPr>
          <w:rFonts w:hint="eastAsia" w:ascii="宋体" w:hAnsi="宋体" w:eastAsia="宋体" w:cs="宋体"/>
          <w:bCs/>
          <w:sz w:val="20"/>
          <w:szCs w:val="20"/>
          <w:lang w:eastAsia="zh-CN"/>
        </w:rPr>
        <w:t>。</w:t>
      </w:r>
    </w:p>
    <w:p w14:paraId="4ECA4A8C">
      <w:pPr>
        <w:pStyle w:val="33"/>
        <w:ind w:left="0"/>
        <w:rPr>
          <w:rFonts w:ascii="Arial" w:hAnsi="Arial"/>
          <w:bCs/>
          <w:sz w:val="20"/>
          <w:szCs w:val="20"/>
          <w:lang w:eastAsia="zh-CN"/>
        </w:rPr>
      </w:pPr>
    </w:p>
    <w:p w14:paraId="419ACD2D">
      <w:pPr>
        <w:pStyle w:val="33"/>
        <w:ind w:left="0"/>
        <w:rPr>
          <w:rFonts w:ascii="Arial" w:hAnsi="Arial"/>
          <w:bCs/>
          <w:sz w:val="20"/>
          <w:szCs w:val="20"/>
          <w:lang w:eastAsia="zh-CN"/>
        </w:rPr>
      </w:pPr>
      <w:r>
        <w:rPr>
          <w:rFonts w:hint="eastAsia" w:ascii="宋体" w:hAnsi="宋体" w:eastAsia="宋体" w:cs="宋体"/>
          <w:bCs/>
          <w:sz w:val="20"/>
          <w:szCs w:val="20"/>
          <w:lang w:eastAsia="zh-CN"/>
        </w:rPr>
        <w:t>人口基金呼吁实现所有人的生殖权利，并支持获得广泛的性与生殖健康服务</w:t>
      </w:r>
      <w:r>
        <w:rPr>
          <w:rFonts w:ascii="Arial" w:hAnsi="Arial"/>
          <w:bCs/>
          <w:sz w:val="20"/>
          <w:szCs w:val="20"/>
          <w:lang w:eastAsia="zh-CN"/>
        </w:rPr>
        <w:t>——</w:t>
      </w:r>
      <w:r>
        <w:rPr>
          <w:rFonts w:hint="eastAsia" w:ascii="宋体" w:hAnsi="宋体" w:eastAsia="宋体" w:cs="宋体"/>
          <w:bCs/>
          <w:sz w:val="20"/>
          <w:szCs w:val="20"/>
          <w:lang w:eastAsia="zh-CN"/>
        </w:rPr>
        <w:t>包括自愿计划生育、孕产妇保健和全面的性教育。</w:t>
      </w:r>
    </w:p>
    <w:p w14:paraId="6ABE1BE6">
      <w:pPr>
        <w:pStyle w:val="33"/>
        <w:ind w:left="0"/>
        <w:rPr>
          <w:rFonts w:ascii="Arial" w:hAnsi="Arial"/>
          <w:bCs/>
          <w:sz w:val="20"/>
          <w:szCs w:val="20"/>
          <w:lang w:eastAsia="zh-CN"/>
        </w:rPr>
      </w:pPr>
    </w:p>
    <w:p w14:paraId="1A413D9E">
      <w:pPr>
        <w:pStyle w:val="33"/>
        <w:ind w:left="0"/>
        <w:rPr>
          <w:rFonts w:ascii="宋体" w:hAnsi="宋体" w:eastAsia="宋体" w:cs="宋体"/>
          <w:bCs/>
          <w:sz w:val="20"/>
          <w:szCs w:val="20"/>
          <w:lang w:eastAsia="zh-CN"/>
        </w:rPr>
      </w:pPr>
      <w:r>
        <w:rPr>
          <w:rFonts w:hint="eastAsia" w:ascii="宋体" w:hAnsi="宋体" w:eastAsia="宋体" w:cs="宋体"/>
          <w:bCs/>
          <w:sz w:val="20"/>
          <w:szCs w:val="20"/>
          <w:lang w:eastAsia="zh-CN"/>
        </w:rPr>
        <w:t>四十多年来，联合国人口基金驻华机构一直与中国政府及其他国家对应机构合作，实施多项计划，旨在改善妇女健康、预防孕产妇死亡、开展健康和人口问题研究、促进健康和富有成效的老龄化、预防妇女癌症、加强青少年生殖健康、信息和教育。</w:t>
      </w:r>
    </w:p>
    <w:p w14:paraId="0AF39A80">
      <w:pPr>
        <w:pStyle w:val="33"/>
        <w:rPr>
          <w:rFonts w:ascii="宋体" w:hAnsi="宋体" w:eastAsia="宋体" w:cs="宋体"/>
          <w:bCs/>
          <w:sz w:val="20"/>
          <w:szCs w:val="20"/>
          <w:lang w:eastAsia="zh-CN"/>
        </w:rPr>
      </w:pPr>
    </w:p>
    <w:p w14:paraId="6D03D50E">
      <w:pPr>
        <w:pStyle w:val="33"/>
        <w:numPr>
          <w:ilvl w:val="0"/>
          <w:numId w:val="2"/>
        </w:numPr>
        <w:rPr>
          <w:rFonts w:ascii="Arial" w:hAnsi="Arial"/>
          <w:b/>
          <w:bCs/>
          <w:sz w:val="20"/>
          <w:szCs w:val="20"/>
          <w:lang w:eastAsia="zh-CN"/>
        </w:rPr>
      </w:pPr>
      <w:r>
        <w:rPr>
          <w:rFonts w:ascii="Arial" w:hAnsi="Arial"/>
          <w:b/>
          <w:bCs/>
          <w:sz w:val="20"/>
          <w:szCs w:val="20"/>
          <w:lang w:eastAsia="zh-CN"/>
        </w:rPr>
        <w:t xml:space="preserve">UNTGY </w:t>
      </w:r>
      <w:r>
        <w:rPr>
          <w:rFonts w:hint="eastAsia" w:ascii="宋体" w:hAnsi="宋体" w:eastAsia="宋体" w:cs="宋体"/>
          <w:b/>
          <w:bCs/>
          <w:sz w:val="20"/>
          <w:szCs w:val="20"/>
          <w:lang w:eastAsia="zh-CN"/>
        </w:rPr>
        <w:t>的组织背景和描述</w:t>
      </w:r>
    </w:p>
    <w:p w14:paraId="47115C18">
      <w:pPr>
        <w:pStyle w:val="33"/>
        <w:rPr>
          <w:rFonts w:ascii="Arial" w:hAnsi="Arial"/>
          <w:b/>
          <w:bCs/>
          <w:sz w:val="20"/>
          <w:szCs w:val="20"/>
          <w:lang w:eastAsia="zh-CN"/>
        </w:rPr>
      </w:pPr>
    </w:p>
    <w:p w14:paraId="0006CEAD">
      <w:pPr>
        <w:pStyle w:val="33"/>
        <w:ind w:left="0"/>
        <w:rPr>
          <w:rFonts w:ascii="Arial" w:hAnsi="Arial"/>
          <w:bCs/>
          <w:sz w:val="20"/>
          <w:szCs w:val="20"/>
          <w:lang w:eastAsia="zh-CN"/>
        </w:rPr>
      </w:pPr>
      <w:r>
        <w:rPr>
          <w:rFonts w:hint="eastAsia" w:ascii="宋体" w:hAnsi="宋体" w:eastAsia="宋体" w:cs="宋体"/>
          <w:bCs/>
          <w:sz w:val="20"/>
          <w:szCs w:val="20"/>
          <w:lang w:eastAsia="zh-CN"/>
        </w:rPr>
        <w:t>中国政府与联合国各参与机构签署的《联合国可持续发展目标框架（</w:t>
      </w:r>
      <w:r>
        <w:rPr>
          <w:rFonts w:ascii="Arial" w:hAnsi="Arial"/>
          <w:bCs/>
          <w:sz w:val="20"/>
          <w:szCs w:val="20"/>
          <w:lang w:eastAsia="zh-CN"/>
        </w:rPr>
        <w:t>2021-2025</w:t>
      </w:r>
      <w:r>
        <w:rPr>
          <w:rFonts w:hint="eastAsia" w:ascii="宋体" w:hAnsi="宋体" w:eastAsia="宋体" w:cs="宋体"/>
          <w:bCs/>
          <w:sz w:val="20"/>
          <w:szCs w:val="20"/>
          <w:lang w:eastAsia="zh-CN"/>
        </w:rPr>
        <w:t>）》是联合国支持中国政府落实国家发展优先事项和</w:t>
      </w:r>
      <w:r>
        <w:rPr>
          <w:rFonts w:ascii="Arial" w:hAnsi="Arial"/>
          <w:bCs/>
          <w:sz w:val="20"/>
          <w:szCs w:val="20"/>
          <w:lang w:eastAsia="zh-CN"/>
        </w:rPr>
        <w:t>2030</w:t>
      </w:r>
      <w:r>
        <w:rPr>
          <w:rFonts w:hint="eastAsia" w:ascii="宋体" w:hAnsi="宋体" w:eastAsia="宋体" w:cs="宋体"/>
          <w:bCs/>
          <w:sz w:val="20"/>
          <w:szCs w:val="20"/>
          <w:lang w:eastAsia="zh-CN"/>
        </w:rPr>
        <w:t>年可持续发展议程的战略和方案框架。为确保联合国对联合国可持续发展目标框架实施的统筹协调，联合国驻华机构建立了由跨领域专题组和成果组组成的内部协调架构。总体而言，该协调架构旨在促进联合国可持续发展目标框架成果领域的联合规划和方案制定，提高成果报告的有效性，并为多个联合国机构在关键领域开展工作的信息交流和协同增效提供一个平台。</w:t>
      </w:r>
    </w:p>
    <w:p w14:paraId="2033810A">
      <w:pPr>
        <w:pStyle w:val="33"/>
        <w:ind w:left="0"/>
        <w:rPr>
          <w:rFonts w:ascii="Arial" w:hAnsi="Arial"/>
          <w:bCs/>
          <w:sz w:val="20"/>
          <w:szCs w:val="20"/>
          <w:lang w:eastAsia="zh-CN"/>
        </w:rPr>
      </w:pPr>
    </w:p>
    <w:p w14:paraId="72EA2D54">
      <w:pPr>
        <w:pStyle w:val="33"/>
        <w:ind w:left="0"/>
        <w:rPr>
          <w:rFonts w:ascii="Arial" w:hAnsi="Arial"/>
          <w:bCs/>
          <w:sz w:val="20"/>
          <w:szCs w:val="20"/>
          <w:lang w:eastAsia="zh-CN"/>
        </w:rPr>
      </w:pPr>
      <w:r>
        <w:rPr>
          <w:rFonts w:hint="eastAsia" w:ascii="宋体" w:hAnsi="宋体" w:eastAsia="宋体" w:cs="宋体"/>
          <w:bCs/>
          <w:sz w:val="20"/>
          <w:szCs w:val="20"/>
          <w:lang w:eastAsia="zh-CN"/>
        </w:rPr>
        <w:t>青年发展和青年参与是联合国可持续发展目标框架实施和可持续发展目标中贯穿各领域的议题。联合国青年特设工作组是联合国可持续发展目标框架实施工作的重要组成部分，旨在确保所有联合国机构及其青年利益攸关方能够在所有情况下提升自身优势，从而使联合国在青年问题上的工作能够协调一致、通盘考虑，并充分听取青年的积极声音，从而实现</w:t>
      </w:r>
      <w:r>
        <w:rPr>
          <w:rFonts w:ascii="Arial" w:hAnsi="Arial"/>
          <w:bCs/>
          <w:sz w:val="20"/>
          <w:szCs w:val="20"/>
          <w:lang w:eastAsia="zh-CN"/>
        </w:rPr>
        <w:t>“</w:t>
      </w:r>
      <w:r>
        <w:rPr>
          <w:rFonts w:hint="eastAsia" w:ascii="宋体" w:hAnsi="宋体" w:eastAsia="宋体" w:cs="宋体"/>
          <w:bCs/>
          <w:sz w:val="20"/>
          <w:szCs w:val="20"/>
          <w:lang w:eastAsia="zh-CN"/>
        </w:rPr>
        <w:t>团结一致</w:t>
      </w:r>
      <w:r>
        <w:rPr>
          <w:rFonts w:ascii="Arial" w:hAnsi="Arial"/>
          <w:bCs/>
          <w:sz w:val="20"/>
          <w:szCs w:val="20"/>
          <w:lang w:eastAsia="zh-CN"/>
        </w:rPr>
        <w:t>”</w:t>
      </w:r>
      <w:r>
        <w:rPr>
          <w:rFonts w:hint="eastAsia" w:ascii="宋体" w:hAnsi="宋体" w:eastAsia="宋体" w:cs="宋体"/>
          <w:bCs/>
          <w:sz w:val="20"/>
          <w:szCs w:val="20"/>
          <w:lang w:eastAsia="zh-CN"/>
        </w:rPr>
        <w:t>。</w:t>
      </w:r>
    </w:p>
    <w:p w14:paraId="1CD9EF0C">
      <w:pPr>
        <w:pStyle w:val="33"/>
        <w:ind w:left="0"/>
        <w:rPr>
          <w:rFonts w:ascii="Arial" w:hAnsi="Arial"/>
          <w:bCs/>
          <w:sz w:val="20"/>
          <w:szCs w:val="20"/>
          <w:lang w:eastAsia="zh-CN"/>
        </w:rPr>
      </w:pPr>
    </w:p>
    <w:p w14:paraId="6FB458D4">
      <w:pPr>
        <w:pStyle w:val="33"/>
        <w:ind w:left="0"/>
        <w:rPr>
          <w:rFonts w:ascii="Arial" w:hAnsi="Arial"/>
          <w:bCs/>
          <w:sz w:val="20"/>
          <w:szCs w:val="20"/>
          <w:lang w:eastAsia="zh-CN"/>
        </w:rPr>
      </w:pPr>
      <w:r>
        <w:rPr>
          <w:rFonts w:hint="eastAsia" w:ascii="宋体" w:hAnsi="宋体" w:eastAsia="宋体" w:cs="宋体"/>
          <w:bCs/>
          <w:sz w:val="20"/>
          <w:szCs w:val="20"/>
          <w:lang w:eastAsia="zh-CN"/>
        </w:rPr>
        <w:t>联合国青年特使理事会也是国家一级的一个问责机构，旨在最好地应用联合国青年战略，该战略于</w:t>
      </w:r>
      <w:r>
        <w:rPr>
          <w:rFonts w:ascii="Arial" w:hAnsi="Arial"/>
          <w:bCs/>
          <w:sz w:val="20"/>
          <w:szCs w:val="20"/>
          <w:lang w:eastAsia="zh-CN"/>
        </w:rPr>
        <w:t xml:space="preserve"> 2018 </w:t>
      </w:r>
      <w:r>
        <w:rPr>
          <w:rFonts w:hint="eastAsia" w:ascii="宋体" w:hAnsi="宋体" w:eastAsia="宋体" w:cs="宋体"/>
          <w:bCs/>
          <w:sz w:val="20"/>
          <w:szCs w:val="20"/>
          <w:lang w:eastAsia="zh-CN"/>
        </w:rPr>
        <w:t>年启动，作为指导联合国加强与青年合作和为青年开展工作的总体框架。</w:t>
      </w:r>
    </w:p>
    <w:p w14:paraId="74C0A311">
      <w:pPr>
        <w:pStyle w:val="33"/>
        <w:ind w:left="0"/>
        <w:rPr>
          <w:rFonts w:ascii="Arial" w:hAnsi="Arial"/>
          <w:bCs/>
          <w:sz w:val="20"/>
          <w:szCs w:val="20"/>
          <w:lang w:eastAsia="zh-CN"/>
        </w:rPr>
      </w:pPr>
    </w:p>
    <w:p w14:paraId="1D3CAC4D">
      <w:pPr>
        <w:pStyle w:val="33"/>
        <w:ind w:left="0"/>
        <w:rPr>
          <w:rFonts w:ascii="Arial" w:hAnsi="Arial"/>
          <w:bCs/>
          <w:sz w:val="20"/>
          <w:szCs w:val="20"/>
          <w:lang w:eastAsia="zh-CN"/>
        </w:rPr>
      </w:pPr>
      <w:r>
        <w:rPr>
          <w:rFonts w:hint="eastAsia" w:ascii="宋体" w:hAnsi="宋体" w:eastAsia="宋体" w:cs="宋体"/>
          <w:bCs/>
          <w:sz w:val="20"/>
          <w:szCs w:val="20"/>
          <w:lang w:eastAsia="zh-CN"/>
        </w:rPr>
        <w:t>截至</w:t>
      </w:r>
      <w:r>
        <w:rPr>
          <w:rFonts w:ascii="Arial" w:hAnsi="Arial"/>
          <w:bCs/>
          <w:sz w:val="20"/>
          <w:szCs w:val="20"/>
          <w:lang w:eastAsia="zh-CN"/>
        </w:rPr>
        <w:t xml:space="preserve"> 2024 </w:t>
      </w:r>
      <w:r>
        <w:rPr>
          <w:rFonts w:hint="eastAsia" w:ascii="宋体" w:hAnsi="宋体" w:eastAsia="宋体" w:cs="宋体"/>
          <w:bCs/>
          <w:sz w:val="20"/>
          <w:szCs w:val="20"/>
          <w:lang w:eastAsia="zh-CN"/>
        </w:rPr>
        <w:t>年</w:t>
      </w:r>
      <w:r>
        <w:rPr>
          <w:rFonts w:ascii="Arial" w:hAnsi="Arial"/>
          <w:bCs/>
          <w:sz w:val="20"/>
          <w:szCs w:val="20"/>
          <w:lang w:eastAsia="zh-CN"/>
        </w:rPr>
        <w:t xml:space="preserve"> 3 </w:t>
      </w:r>
      <w:r>
        <w:rPr>
          <w:rFonts w:hint="eastAsia" w:ascii="宋体" w:hAnsi="宋体" w:eastAsia="宋体" w:cs="宋体"/>
          <w:bCs/>
          <w:sz w:val="20"/>
          <w:szCs w:val="20"/>
          <w:lang w:eastAsia="zh-CN"/>
        </w:rPr>
        <w:t>月，</w:t>
      </w:r>
      <w:r>
        <w:rPr>
          <w:rFonts w:ascii="Arial" w:hAnsi="Arial"/>
          <w:bCs/>
          <w:sz w:val="20"/>
          <w:szCs w:val="20"/>
          <w:lang w:eastAsia="zh-CN"/>
        </w:rPr>
        <w:t xml:space="preserve">UNTGY </w:t>
      </w:r>
      <w:r>
        <w:rPr>
          <w:rFonts w:hint="eastAsia" w:ascii="宋体" w:hAnsi="宋体" w:eastAsia="宋体" w:cs="宋体"/>
          <w:bCs/>
          <w:sz w:val="20"/>
          <w:szCs w:val="20"/>
          <w:lang w:eastAsia="zh-CN"/>
        </w:rPr>
        <w:t>成员包括（不分先后顺序）：联合国驻地协调员办公室</w:t>
      </w:r>
      <w:r>
        <w:rPr>
          <w:rFonts w:ascii="Arial" w:hAnsi="Arial"/>
          <w:bCs/>
          <w:sz w:val="20"/>
          <w:szCs w:val="20"/>
          <w:lang w:eastAsia="zh-CN"/>
        </w:rPr>
        <w:t xml:space="preserve"> (RCO)</w:t>
      </w:r>
      <w:r>
        <w:rPr>
          <w:rFonts w:hint="eastAsia" w:ascii="宋体" w:hAnsi="宋体" w:eastAsia="宋体" w:cs="宋体"/>
          <w:bCs/>
          <w:sz w:val="20"/>
          <w:szCs w:val="20"/>
          <w:lang w:eastAsia="zh-CN"/>
        </w:rPr>
        <w:t>、粮食及农业组织</w:t>
      </w:r>
      <w:r>
        <w:rPr>
          <w:rFonts w:ascii="Arial" w:hAnsi="Arial"/>
          <w:bCs/>
          <w:sz w:val="20"/>
          <w:szCs w:val="20"/>
          <w:lang w:eastAsia="zh-CN"/>
        </w:rPr>
        <w:t xml:space="preserve"> (FAO)</w:t>
      </w:r>
      <w:r>
        <w:rPr>
          <w:rFonts w:hint="eastAsia" w:ascii="宋体" w:hAnsi="宋体" w:eastAsia="宋体" w:cs="宋体"/>
          <w:bCs/>
          <w:sz w:val="20"/>
          <w:szCs w:val="20"/>
          <w:lang w:eastAsia="zh-CN"/>
        </w:rPr>
        <w:t>、国际农业发展基金</w:t>
      </w:r>
      <w:r>
        <w:rPr>
          <w:rFonts w:ascii="Arial" w:hAnsi="Arial"/>
          <w:bCs/>
          <w:sz w:val="20"/>
          <w:szCs w:val="20"/>
          <w:lang w:eastAsia="zh-CN"/>
        </w:rPr>
        <w:t xml:space="preserve"> (IFAD)</w:t>
      </w:r>
      <w:r>
        <w:rPr>
          <w:rFonts w:hint="eastAsia" w:ascii="宋体" w:hAnsi="宋体" w:eastAsia="宋体" w:cs="宋体"/>
          <w:bCs/>
          <w:sz w:val="20"/>
          <w:szCs w:val="20"/>
          <w:lang w:eastAsia="zh-CN"/>
        </w:rPr>
        <w:t>、国际劳工组织</w:t>
      </w:r>
      <w:r>
        <w:rPr>
          <w:rFonts w:ascii="Arial" w:hAnsi="Arial"/>
          <w:bCs/>
          <w:sz w:val="20"/>
          <w:szCs w:val="20"/>
          <w:lang w:eastAsia="zh-CN"/>
        </w:rPr>
        <w:t xml:space="preserve"> (ILO)</w:t>
      </w:r>
      <w:r>
        <w:rPr>
          <w:rFonts w:hint="eastAsia" w:ascii="宋体" w:hAnsi="宋体" w:eastAsia="宋体" w:cs="宋体"/>
          <w:bCs/>
          <w:sz w:val="20"/>
          <w:szCs w:val="20"/>
          <w:lang w:eastAsia="zh-CN"/>
        </w:rPr>
        <w:t>、联合国人居署、联合国妇女署、联合国艾滋病规划署</w:t>
      </w:r>
      <w:r>
        <w:rPr>
          <w:rFonts w:ascii="Arial" w:hAnsi="Arial"/>
          <w:bCs/>
          <w:sz w:val="20"/>
          <w:szCs w:val="20"/>
          <w:lang w:eastAsia="zh-CN"/>
        </w:rPr>
        <w:t xml:space="preserve"> (UNAIDS)</w:t>
      </w:r>
      <w:r>
        <w:rPr>
          <w:rFonts w:hint="eastAsia" w:ascii="宋体" w:hAnsi="宋体" w:eastAsia="宋体" w:cs="宋体"/>
          <w:bCs/>
          <w:sz w:val="20"/>
          <w:szCs w:val="20"/>
          <w:lang w:eastAsia="zh-CN"/>
        </w:rPr>
        <w:t>、联合国开发计划署</w:t>
      </w:r>
      <w:r>
        <w:rPr>
          <w:rFonts w:ascii="Arial" w:hAnsi="Arial"/>
          <w:bCs/>
          <w:sz w:val="20"/>
          <w:szCs w:val="20"/>
          <w:lang w:eastAsia="zh-CN"/>
        </w:rPr>
        <w:t xml:space="preserve"> (UNDP)</w:t>
      </w:r>
      <w:r>
        <w:rPr>
          <w:rFonts w:hint="eastAsia" w:ascii="宋体" w:hAnsi="宋体" w:eastAsia="宋体" w:cs="宋体"/>
          <w:bCs/>
          <w:sz w:val="20"/>
          <w:szCs w:val="20"/>
          <w:lang w:eastAsia="zh-CN"/>
        </w:rPr>
        <w:t>、联合国教育、科学及文化组织</w:t>
      </w:r>
      <w:r>
        <w:rPr>
          <w:rFonts w:ascii="Arial" w:hAnsi="Arial"/>
          <w:bCs/>
          <w:sz w:val="20"/>
          <w:szCs w:val="20"/>
          <w:lang w:eastAsia="zh-CN"/>
        </w:rPr>
        <w:t xml:space="preserve"> (UNESCO)</w:t>
      </w:r>
      <w:r>
        <w:rPr>
          <w:rFonts w:hint="eastAsia" w:ascii="宋体" w:hAnsi="宋体" w:eastAsia="宋体" w:cs="宋体"/>
          <w:bCs/>
          <w:sz w:val="20"/>
          <w:szCs w:val="20"/>
          <w:lang w:eastAsia="zh-CN"/>
        </w:rPr>
        <w:t>、联合国国际儿童紧急救援基金</w:t>
      </w:r>
      <w:r>
        <w:rPr>
          <w:rFonts w:ascii="Arial" w:hAnsi="Arial"/>
          <w:bCs/>
          <w:sz w:val="20"/>
          <w:szCs w:val="20"/>
          <w:lang w:eastAsia="zh-CN"/>
        </w:rPr>
        <w:t xml:space="preserve"> (UNICEF)</w:t>
      </w:r>
      <w:r>
        <w:rPr>
          <w:rFonts w:hint="eastAsia" w:ascii="宋体" w:hAnsi="宋体" w:eastAsia="宋体" w:cs="宋体"/>
          <w:bCs/>
          <w:sz w:val="20"/>
          <w:szCs w:val="20"/>
          <w:lang w:eastAsia="zh-CN"/>
        </w:rPr>
        <w:t>、联合国志愿人员组织</w:t>
      </w:r>
      <w:r>
        <w:rPr>
          <w:rFonts w:ascii="Arial" w:hAnsi="Arial"/>
          <w:bCs/>
          <w:sz w:val="20"/>
          <w:szCs w:val="20"/>
          <w:lang w:eastAsia="zh-CN"/>
        </w:rPr>
        <w:t xml:space="preserve"> (UNV)</w:t>
      </w:r>
      <w:r>
        <w:rPr>
          <w:rFonts w:hint="eastAsia" w:ascii="宋体" w:hAnsi="宋体" w:eastAsia="宋体" w:cs="宋体"/>
          <w:bCs/>
          <w:sz w:val="20"/>
          <w:szCs w:val="20"/>
          <w:lang w:eastAsia="zh-CN"/>
        </w:rPr>
        <w:t>、世界粮食计划署</w:t>
      </w:r>
      <w:r>
        <w:rPr>
          <w:rFonts w:ascii="Arial" w:hAnsi="Arial"/>
          <w:bCs/>
          <w:sz w:val="20"/>
          <w:szCs w:val="20"/>
          <w:lang w:eastAsia="zh-CN"/>
        </w:rPr>
        <w:t xml:space="preserve"> (WFP)</w:t>
      </w:r>
      <w:r>
        <w:rPr>
          <w:rFonts w:hint="eastAsia" w:ascii="宋体" w:hAnsi="宋体" w:eastAsia="宋体" w:cs="宋体"/>
          <w:bCs/>
          <w:sz w:val="20"/>
          <w:szCs w:val="20"/>
          <w:lang w:eastAsia="zh-CN"/>
        </w:rPr>
        <w:t>、世界卫生组织</w:t>
      </w:r>
      <w:r>
        <w:rPr>
          <w:rFonts w:ascii="Arial" w:hAnsi="Arial"/>
          <w:bCs/>
          <w:sz w:val="20"/>
          <w:szCs w:val="20"/>
          <w:lang w:eastAsia="zh-CN"/>
        </w:rPr>
        <w:t xml:space="preserve"> (WHO)</w:t>
      </w:r>
      <w:r>
        <w:rPr>
          <w:rFonts w:hint="eastAsia" w:ascii="宋体" w:hAnsi="宋体" w:eastAsia="宋体" w:cs="宋体"/>
          <w:bCs/>
          <w:sz w:val="20"/>
          <w:szCs w:val="20"/>
          <w:lang w:eastAsia="zh-CN"/>
        </w:rPr>
        <w:t>、联合国人口基金</w:t>
      </w:r>
      <w:r>
        <w:rPr>
          <w:rFonts w:ascii="Arial" w:hAnsi="Arial"/>
          <w:bCs/>
          <w:sz w:val="20"/>
          <w:szCs w:val="20"/>
          <w:lang w:eastAsia="zh-CN"/>
        </w:rPr>
        <w:t xml:space="preserve"> (UNFPA)</w:t>
      </w:r>
      <w:r>
        <w:rPr>
          <w:rFonts w:hint="eastAsia" w:ascii="宋体" w:hAnsi="宋体" w:eastAsia="宋体" w:cs="宋体"/>
          <w:bCs/>
          <w:sz w:val="20"/>
          <w:szCs w:val="20"/>
          <w:lang w:eastAsia="zh-CN"/>
        </w:rPr>
        <w:t>、联合国环境规划署</w:t>
      </w:r>
      <w:r>
        <w:rPr>
          <w:rFonts w:ascii="Arial" w:hAnsi="Arial"/>
          <w:bCs/>
          <w:sz w:val="20"/>
          <w:szCs w:val="20"/>
          <w:lang w:eastAsia="zh-CN"/>
        </w:rPr>
        <w:t xml:space="preserve"> (UNEP)</w:t>
      </w:r>
      <w:r>
        <w:rPr>
          <w:rFonts w:hint="eastAsia" w:ascii="宋体" w:hAnsi="宋体" w:eastAsia="宋体" w:cs="宋体"/>
          <w:bCs/>
          <w:sz w:val="20"/>
          <w:szCs w:val="20"/>
          <w:lang w:eastAsia="zh-CN"/>
        </w:rPr>
        <w:t>、联合国工业发展组织</w:t>
      </w:r>
      <w:r>
        <w:rPr>
          <w:rFonts w:ascii="Arial" w:hAnsi="Arial"/>
          <w:bCs/>
          <w:sz w:val="20"/>
          <w:szCs w:val="20"/>
          <w:lang w:eastAsia="zh-CN"/>
        </w:rPr>
        <w:t xml:space="preserve"> (UNIDO) </w:t>
      </w:r>
      <w:r>
        <w:rPr>
          <w:rFonts w:hint="eastAsia" w:ascii="宋体" w:hAnsi="宋体" w:eastAsia="宋体" w:cs="宋体"/>
          <w:bCs/>
          <w:sz w:val="20"/>
          <w:szCs w:val="20"/>
          <w:lang w:eastAsia="zh-CN"/>
        </w:rPr>
        <w:t>和联合国大学</w:t>
      </w:r>
      <w:r>
        <w:rPr>
          <w:rFonts w:ascii="Arial" w:hAnsi="Arial"/>
          <w:bCs/>
          <w:sz w:val="20"/>
          <w:szCs w:val="20"/>
          <w:lang w:eastAsia="zh-CN"/>
        </w:rPr>
        <w:t xml:space="preserve"> (UNU)</w:t>
      </w:r>
      <w:r>
        <w:rPr>
          <w:rFonts w:hint="eastAsia" w:ascii="宋体" w:hAnsi="宋体" w:eastAsia="宋体" w:cs="宋体"/>
          <w:bCs/>
          <w:sz w:val="20"/>
          <w:szCs w:val="20"/>
          <w:lang w:eastAsia="zh-CN"/>
        </w:rPr>
        <w:t>。</w:t>
      </w:r>
    </w:p>
    <w:p w14:paraId="3BAAD9D1">
      <w:pPr>
        <w:pStyle w:val="33"/>
        <w:rPr>
          <w:rFonts w:ascii="Arial" w:hAnsi="Arial"/>
          <w:bCs/>
          <w:sz w:val="20"/>
          <w:szCs w:val="20"/>
          <w:lang w:eastAsia="zh-CN"/>
        </w:rPr>
      </w:pPr>
    </w:p>
    <w:p w14:paraId="24730A95">
      <w:pPr>
        <w:pStyle w:val="33"/>
        <w:ind w:left="0"/>
        <w:rPr>
          <w:rFonts w:ascii="Arial" w:hAnsi="Arial"/>
          <w:bCs/>
          <w:sz w:val="20"/>
          <w:szCs w:val="20"/>
          <w:lang w:eastAsia="zh-CN"/>
        </w:rPr>
      </w:pPr>
      <w:r>
        <w:rPr>
          <w:rFonts w:hint="eastAsia" w:ascii="宋体" w:hAnsi="宋体" w:eastAsia="宋体" w:cs="宋体"/>
          <w:bCs/>
          <w:sz w:val="20"/>
          <w:szCs w:val="20"/>
          <w:lang w:eastAsia="zh-CN"/>
        </w:rPr>
        <w:t>具体来说，</w:t>
      </w:r>
      <w:r>
        <w:rPr>
          <w:rFonts w:ascii="Arial" w:hAnsi="Arial"/>
          <w:bCs/>
          <w:sz w:val="20"/>
          <w:szCs w:val="20"/>
          <w:lang w:eastAsia="zh-CN"/>
        </w:rPr>
        <w:t xml:space="preserve">UNTGY </w:t>
      </w:r>
      <w:r>
        <w:rPr>
          <w:rFonts w:hint="eastAsia" w:ascii="宋体" w:hAnsi="宋体" w:eastAsia="宋体" w:cs="宋体"/>
          <w:bCs/>
          <w:sz w:val="20"/>
          <w:szCs w:val="20"/>
          <w:lang w:eastAsia="zh-CN"/>
        </w:rPr>
        <w:t>的目标是：</w:t>
      </w:r>
    </w:p>
    <w:p w14:paraId="6C69BFEE">
      <w:pPr>
        <w:pStyle w:val="33"/>
        <w:numPr>
          <w:ilvl w:val="0"/>
          <w:numId w:val="3"/>
        </w:numPr>
        <w:rPr>
          <w:rFonts w:ascii="Arial" w:hAnsi="Arial"/>
          <w:bCs/>
          <w:sz w:val="20"/>
          <w:szCs w:val="20"/>
          <w:lang w:eastAsia="zh-CN"/>
        </w:rPr>
      </w:pPr>
      <w:r>
        <w:rPr>
          <w:rFonts w:hint="eastAsia" w:ascii="宋体" w:hAnsi="宋体" w:eastAsia="宋体" w:cs="宋体"/>
          <w:bCs/>
          <w:sz w:val="20"/>
          <w:szCs w:val="20"/>
          <w:lang w:eastAsia="zh-CN"/>
        </w:rPr>
        <w:t>为联合国在中国开展青年工作的战略讨论和信息交流提供机会；</w:t>
      </w:r>
    </w:p>
    <w:p w14:paraId="2FF50A71">
      <w:pPr>
        <w:pStyle w:val="33"/>
        <w:numPr>
          <w:ilvl w:val="0"/>
          <w:numId w:val="3"/>
        </w:numPr>
        <w:rPr>
          <w:rFonts w:ascii="Arial" w:hAnsi="Arial"/>
          <w:bCs/>
          <w:sz w:val="20"/>
          <w:szCs w:val="20"/>
          <w:lang w:eastAsia="zh-CN"/>
        </w:rPr>
      </w:pPr>
      <w:r>
        <w:rPr>
          <w:rFonts w:hint="eastAsia" w:ascii="宋体" w:hAnsi="宋体" w:eastAsia="宋体" w:cs="宋体"/>
          <w:bCs/>
          <w:sz w:val="20"/>
          <w:szCs w:val="20"/>
          <w:lang w:eastAsia="zh-CN"/>
        </w:rPr>
        <w:t>确保通过持续的机构主导的举措以及通过制定新的联合知识管理、宣传和伙伴关系举措来实施联合国青年战略；</w:t>
      </w:r>
    </w:p>
    <w:p w14:paraId="669E69FD">
      <w:pPr>
        <w:pStyle w:val="33"/>
        <w:numPr>
          <w:ilvl w:val="0"/>
          <w:numId w:val="3"/>
        </w:numPr>
        <w:rPr>
          <w:rFonts w:ascii="Arial" w:hAnsi="Arial"/>
          <w:bCs/>
          <w:sz w:val="20"/>
          <w:szCs w:val="20"/>
          <w:lang w:eastAsia="zh-CN"/>
        </w:rPr>
      </w:pPr>
      <w:r>
        <w:rPr>
          <w:rFonts w:hint="eastAsia" w:ascii="宋体" w:hAnsi="宋体" w:eastAsia="宋体" w:cs="宋体"/>
          <w:bCs/>
          <w:sz w:val="20"/>
          <w:szCs w:val="20"/>
          <w:lang w:eastAsia="zh-CN"/>
        </w:rPr>
        <w:t>促进青年有意义地参与联合国可持续发展目标框架的所有成果领域。</w:t>
      </w:r>
    </w:p>
    <w:p w14:paraId="6655000D">
      <w:pPr>
        <w:pStyle w:val="33"/>
        <w:numPr>
          <w:ilvl w:val="0"/>
          <w:numId w:val="3"/>
        </w:numPr>
        <w:rPr>
          <w:rFonts w:ascii="Arial" w:hAnsi="Arial"/>
          <w:bCs/>
          <w:sz w:val="20"/>
          <w:szCs w:val="20"/>
          <w:lang w:eastAsia="zh-CN"/>
        </w:rPr>
      </w:pPr>
      <w:r>
        <w:rPr>
          <w:rFonts w:hint="eastAsia" w:ascii="宋体" w:hAnsi="宋体" w:eastAsia="宋体" w:cs="宋体"/>
          <w:bCs/>
          <w:sz w:val="20"/>
          <w:szCs w:val="20"/>
          <w:lang w:eastAsia="zh-CN"/>
        </w:rPr>
        <w:t>提供技术领导并加强联合国系统的协调和一致性，以统一方式落实青年议程，与联合国可持续发展框架保持一致；</w:t>
      </w:r>
    </w:p>
    <w:p w14:paraId="65EFD733">
      <w:pPr>
        <w:pStyle w:val="33"/>
        <w:numPr>
          <w:ilvl w:val="0"/>
          <w:numId w:val="3"/>
        </w:numPr>
        <w:rPr>
          <w:rFonts w:ascii="Arial" w:hAnsi="Arial"/>
          <w:bCs/>
          <w:sz w:val="20"/>
          <w:szCs w:val="20"/>
          <w:lang w:eastAsia="zh-CN"/>
        </w:rPr>
      </w:pPr>
      <w:r>
        <w:rPr>
          <w:rFonts w:hint="eastAsia" w:ascii="宋体" w:hAnsi="宋体" w:eastAsia="宋体" w:cs="宋体"/>
          <w:bCs/>
          <w:sz w:val="20"/>
          <w:szCs w:val="20"/>
          <w:lang w:eastAsia="zh-CN"/>
        </w:rPr>
        <w:t>担任联合国国家工作队关于联合国国家工作队将采取的优先青年相关政策、规划和宣传行动的顾问小组；</w:t>
      </w:r>
    </w:p>
    <w:p w14:paraId="3D1FAF9F">
      <w:pPr>
        <w:pStyle w:val="33"/>
        <w:numPr>
          <w:ilvl w:val="0"/>
          <w:numId w:val="3"/>
        </w:numPr>
        <w:rPr>
          <w:rFonts w:ascii="Arial" w:hAnsi="Arial"/>
          <w:bCs/>
          <w:sz w:val="20"/>
          <w:szCs w:val="20"/>
          <w:lang w:eastAsia="zh-CN"/>
        </w:rPr>
      </w:pPr>
      <w:r>
        <w:rPr>
          <w:rFonts w:hint="eastAsia" w:ascii="宋体" w:hAnsi="宋体" w:eastAsia="宋体" w:cs="宋体"/>
          <w:bCs/>
          <w:sz w:val="20"/>
          <w:szCs w:val="20"/>
          <w:lang w:eastAsia="zh-CN"/>
        </w:rPr>
        <w:t>为所有成果小组提供协调的技术援助、政策咨询和质量保证支持，以将青年需求纳入小组的工作计划、优先行动和联合工作计划的主流；</w:t>
      </w:r>
    </w:p>
    <w:p w14:paraId="03A1366A">
      <w:pPr>
        <w:pStyle w:val="33"/>
        <w:numPr>
          <w:ilvl w:val="0"/>
          <w:numId w:val="3"/>
        </w:numPr>
        <w:rPr>
          <w:rFonts w:ascii="Arial" w:hAnsi="Arial"/>
          <w:bCs/>
          <w:sz w:val="20"/>
          <w:szCs w:val="20"/>
          <w:lang w:eastAsia="zh-CN"/>
        </w:rPr>
      </w:pPr>
      <w:r>
        <w:rPr>
          <w:rFonts w:hint="eastAsia" w:ascii="宋体" w:hAnsi="宋体" w:eastAsia="宋体" w:cs="宋体"/>
          <w:bCs/>
          <w:sz w:val="20"/>
          <w:szCs w:val="20"/>
          <w:lang w:eastAsia="zh-CN"/>
        </w:rPr>
        <w:t>动员广泛的合作伙伴，包括政府机构、学术界和青年团体，通过协调和联合的知识产品、政策宣传、活动和倡议，倡导并充分利用青年在实现可持续发展目标方面的潜力。</w:t>
      </w:r>
    </w:p>
    <w:p w14:paraId="07FDBCB0">
      <w:pPr>
        <w:pStyle w:val="33"/>
        <w:rPr>
          <w:rFonts w:hint="eastAsia" w:ascii="Arial" w:hAnsi="Arial"/>
          <w:bCs/>
          <w:sz w:val="20"/>
          <w:szCs w:val="20"/>
          <w:lang w:eastAsia="zh-CN"/>
        </w:rPr>
      </w:pPr>
    </w:p>
    <w:p w14:paraId="3BB80D22">
      <w:pPr>
        <w:pStyle w:val="33"/>
        <w:tabs>
          <w:tab w:val="left" w:pos="360"/>
          <w:tab w:val="left" w:pos="3240"/>
        </w:tabs>
        <w:spacing w:after="0" w:line="240" w:lineRule="auto"/>
        <w:ind w:left="0"/>
        <w:jc w:val="both"/>
        <w:rPr>
          <w:rFonts w:ascii="Arial" w:hAnsi="Arial" w:cs="Arial"/>
          <w:bCs/>
          <w:color w:val="C00000"/>
          <w:sz w:val="20"/>
          <w:szCs w:val="20"/>
          <w:lang w:eastAsia="zh-CN"/>
        </w:rPr>
      </w:pPr>
    </w:p>
    <w:p w14:paraId="1EDCA619">
      <w:pPr>
        <w:pStyle w:val="33"/>
        <w:numPr>
          <w:ilvl w:val="0"/>
          <w:numId w:val="1"/>
        </w:numPr>
        <w:tabs>
          <w:tab w:val="left" w:pos="360"/>
          <w:tab w:val="left" w:pos="3240"/>
          <w:tab w:val="decimal" w:pos="9498"/>
        </w:tabs>
        <w:spacing w:after="0" w:line="240" w:lineRule="auto"/>
        <w:ind w:left="3240" w:hanging="3240"/>
        <w:jc w:val="both"/>
        <w:rPr>
          <w:lang w:eastAsia="zh-CN"/>
        </w:rPr>
      </w:pPr>
      <w:r>
        <w:rPr>
          <w:rFonts w:hint="eastAsia" w:ascii="Arial" w:hAnsi="Arial" w:eastAsia="宋体" w:cs="Arial"/>
          <w:b/>
          <w:bCs/>
          <w:sz w:val="20"/>
          <w:szCs w:val="20"/>
          <w:lang w:val="en-US" w:eastAsia="zh-CN"/>
        </w:rPr>
        <w:t>关联的可持续发展目标</w:t>
      </w:r>
      <w:r>
        <w:rPr>
          <w:rFonts w:ascii="Arial" w:hAnsi="Arial" w:cs="Arial"/>
          <w:b/>
          <w:bCs/>
          <w:sz w:val="20"/>
          <w:szCs w:val="20"/>
          <w:lang w:eastAsia="zh-CN"/>
        </w:rPr>
        <w:t>:</w:t>
      </w:r>
      <w:r>
        <w:rPr>
          <w:lang w:eastAsia="zh-CN"/>
        </w:rPr>
        <w:t xml:space="preserve"> </w:t>
      </w:r>
      <w:r>
        <w:rPr>
          <w:rFonts w:hint="eastAsia" w:eastAsiaTheme="minorEastAsia"/>
          <w:lang w:eastAsia="zh-CN"/>
        </w:rPr>
        <w:t xml:space="preserve"> </w:t>
      </w:r>
      <w:r>
        <w:rPr>
          <w:lang w:val="en-US" w:eastAsia="zh-CN"/>
        </w:rPr>
        <w:t xml:space="preserve">17. </w:t>
      </w:r>
      <w:r>
        <w:rPr>
          <w:rFonts w:hint="eastAsia" w:ascii="宋体" w:hAnsi="宋体" w:eastAsia="宋体" w:cs="宋体"/>
          <w:lang w:val="en-US" w:eastAsia="zh-CN"/>
        </w:rPr>
        <w:t>促进目标实现的伙伴关系</w:t>
      </w:r>
    </w:p>
    <w:p w14:paraId="11DCD145">
      <w:pPr>
        <w:pStyle w:val="33"/>
        <w:tabs>
          <w:tab w:val="left" w:pos="360"/>
          <w:tab w:val="left" w:pos="3240"/>
          <w:tab w:val="decimal" w:pos="9498"/>
        </w:tabs>
        <w:spacing w:after="0" w:line="240" w:lineRule="auto"/>
        <w:ind w:left="0"/>
        <w:jc w:val="both"/>
        <w:rPr>
          <w:lang w:eastAsia="zh-CN"/>
        </w:rPr>
      </w:pPr>
    </w:p>
    <w:p w14:paraId="5F5502C8">
      <w:pPr>
        <w:pStyle w:val="33"/>
        <w:tabs>
          <w:tab w:val="left" w:pos="360"/>
          <w:tab w:val="left" w:pos="3240"/>
          <w:tab w:val="decimal" w:pos="9498"/>
        </w:tabs>
        <w:spacing w:after="0" w:line="240" w:lineRule="auto"/>
        <w:ind w:left="0"/>
        <w:rPr>
          <w:rFonts w:ascii="Arial" w:hAnsi="Arial" w:eastAsia="Arial" w:cs="Arial"/>
          <w:b/>
          <w:bCs/>
          <w:sz w:val="20"/>
          <w:szCs w:val="20"/>
          <w:lang w:eastAsia="zh-CN"/>
        </w:rPr>
      </w:pPr>
      <w:r>
        <w:rPr>
          <w:rFonts w:hint="eastAsia" w:ascii="Arial" w:hAnsi="Arial"/>
          <w:sz w:val="20"/>
          <w:szCs w:val="20"/>
          <w:lang w:eastAsia="zh-CN"/>
        </w:rPr>
        <w:t>对联合国志愿</w:t>
      </w:r>
      <w:r>
        <w:rPr>
          <w:rFonts w:hint="eastAsia" w:ascii="Arial" w:hAnsi="Arial" w:eastAsia="宋体"/>
          <w:sz w:val="20"/>
          <w:szCs w:val="20"/>
          <w:lang w:val="en-US" w:eastAsia="zh-CN"/>
        </w:rPr>
        <w:t>者</w:t>
      </w:r>
      <w:r>
        <w:rPr>
          <w:rFonts w:hint="eastAsia" w:ascii="Arial" w:hAnsi="Arial"/>
          <w:sz w:val="20"/>
          <w:szCs w:val="20"/>
          <w:lang w:eastAsia="zh-CN"/>
        </w:rPr>
        <w:t>的</w:t>
      </w:r>
      <w:r>
        <w:rPr>
          <w:rFonts w:hint="eastAsia" w:ascii="Arial" w:hAnsi="Arial" w:eastAsia="宋体"/>
          <w:sz w:val="20"/>
          <w:szCs w:val="20"/>
          <w:lang w:val="en-US" w:eastAsia="zh-CN"/>
        </w:rPr>
        <w:t>监督</w:t>
      </w:r>
      <w:r>
        <w:rPr>
          <w:rFonts w:hint="eastAsia" w:ascii="Arial" w:hAnsi="Arial"/>
          <w:sz w:val="20"/>
          <w:szCs w:val="20"/>
          <w:lang w:eastAsia="zh-CN"/>
        </w:rPr>
        <w:t>、入职</w:t>
      </w:r>
      <w:r>
        <w:rPr>
          <w:rFonts w:hint="eastAsia" w:ascii="Arial" w:hAnsi="Arial" w:eastAsia="宋体"/>
          <w:sz w:val="20"/>
          <w:szCs w:val="20"/>
          <w:lang w:val="en-US" w:eastAsia="zh-CN"/>
        </w:rPr>
        <w:t>培训</w:t>
      </w:r>
      <w:r>
        <w:rPr>
          <w:rFonts w:hint="eastAsia" w:ascii="Arial" w:hAnsi="Arial"/>
          <w:sz w:val="20"/>
          <w:szCs w:val="20"/>
          <w:lang w:eastAsia="zh-CN"/>
        </w:rPr>
        <w:t>与照护义务（</w:t>
      </w:r>
      <w:r>
        <w:fldChar w:fldCharType="begin"/>
      </w:r>
      <w:r>
        <w:instrText xml:space="preserve"> HYPERLINK "https://www.unv.org/sites/default/files/Roles%20and%20Responsibilities_Host%20Entities_0.pdf" </w:instrText>
      </w:r>
      <w:r>
        <w:fldChar w:fldCharType="separate"/>
      </w:r>
      <w:r>
        <w:rPr>
          <w:rStyle w:val="28"/>
          <w:rFonts w:hint="eastAsia" w:ascii="Arial" w:hAnsi="Arial" w:eastAsia="宋体"/>
          <w:sz w:val="20"/>
          <w:szCs w:val="20"/>
          <w:lang w:val="en-US" w:eastAsia="zh-CN"/>
        </w:rPr>
        <w:t>服务机构</w:t>
      </w:r>
      <w:r>
        <w:rPr>
          <w:rStyle w:val="28"/>
          <w:rFonts w:hint="eastAsia" w:ascii="宋体" w:hAnsi="宋体" w:eastAsia="宋体" w:cs="宋体"/>
          <w:sz w:val="20"/>
          <w:szCs w:val="20"/>
          <w:lang w:eastAsia="zh-CN"/>
        </w:rPr>
        <w:t>的角色与责任</w:t>
      </w:r>
      <w:r>
        <w:rPr>
          <w:rStyle w:val="28"/>
          <w:rFonts w:hint="eastAsia" w:ascii="宋体" w:hAnsi="宋体" w:eastAsia="宋体" w:cs="宋体"/>
          <w:sz w:val="20"/>
          <w:szCs w:val="20"/>
          <w:lang w:eastAsia="zh-CN"/>
        </w:rPr>
        <w:fldChar w:fldCharType="end"/>
      </w:r>
      <w:r>
        <w:rPr>
          <w:rFonts w:hint="eastAsia" w:ascii="Arial" w:hAnsi="Arial"/>
          <w:sz w:val="20"/>
          <w:szCs w:val="20"/>
          <w:lang w:eastAsia="zh-CN"/>
        </w:rPr>
        <w:t>）</w:t>
      </w:r>
    </w:p>
    <w:p w14:paraId="5B588DC5">
      <w:pPr>
        <w:pStyle w:val="33"/>
        <w:tabs>
          <w:tab w:val="left" w:pos="360"/>
          <w:tab w:val="left" w:pos="3240"/>
          <w:tab w:val="decimal" w:pos="9498"/>
        </w:tabs>
        <w:spacing w:after="0" w:line="240" w:lineRule="auto"/>
        <w:ind w:left="0"/>
        <w:jc w:val="both"/>
        <w:rPr>
          <w:rFonts w:ascii="Arial" w:hAnsi="Arial" w:eastAsia="Arial" w:cs="Arial"/>
          <w:b/>
          <w:bCs/>
          <w:sz w:val="20"/>
          <w:szCs w:val="20"/>
          <w:lang w:eastAsia="zh-CN"/>
        </w:rPr>
      </w:pPr>
    </w:p>
    <w:p w14:paraId="6F43939C">
      <w:pPr>
        <w:widowControl w:val="0"/>
        <w:autoSpaceDE w:val="0"/>
        <w:autoSpaceDN w:val="0"/>
        <w:adjustRightInd w:val="0"/>
        <w:jc w:val="both"/>
        <w:rPr>
          <w:rFonts w:ascii="Arial" w:hAnsi="Arial" w:eastAsia="Arial" w:cs="Arial"/>
          <w:sz w:val="20"/>
          <w:szCs w:val="20"/>
          <w:lang w:eastAsia="ja-JP"/>
        </w:rPr>
      </w:pPr>
      <w:r>
        <w:rPr>
          <w:rFonts w:hint="eastAsia" w:ascii="Arial" w:hAnsi="Arial" w:eastAsia="宋体"/>
          <w:sz w:val="20"/>
          <w:szCs w:val="20"/>
          <w:lang w:eastAsia="zh-CN"/>
        </w:rPr>
        <w:t>服务机构</w:t>
      </w:r>
      <w:r>
        <w:rPr>
          <w:rFonts w:hint="eastAsia" w:ascii="Arial" w:hAnsi="Arial" w:eastAsia="Arial"/>
          <w:sz w:val="20"/>
          <w:szCs w:val="20"/>
          <w:lang w:eastAsia="ja-JP"/>
        </w:rPr>
        <w:t>须为联合国志愿</w:t>
      </w:r>
      <w:r>
        <w:rPr>
          <w:rFonts w:hint="eastAsia" w:ascii="Arial" w:hAnsi="Arial" w:eastAsia="宋体"/>
          <w:sz w:val="20"/>
          <w:szCs w:val="20"/>
          <w:lang w:eastAsia="zh-CN"/>
        </w:rPr>
        <w:t>者</w:t>
      </w:r>
      <w:r>
        <w:rPr>
          <w:rFonts w:hint="eastAsia" w:ascii="Arial" w:hAnsi="Arial" w:eastAsia="Arial"/>
          <w:sz w:val="20"/>
          <w:szCs w:val="20"/>
          <w:lang w:eastAsia="ja-JP"/>
        </w:rPr>
        <w:t>提供与所属机构人员同等的照护义务。具体支持包括但不限于：</w:t>
      </w:r>
    </w:p>
    <w:p w14:paraId="0E82A7BC">
      <w:pPr>
        <w:pStyle w:val="47"/>
        <w:numPr>
          <w:ilvl w:val="0"/>
          <w:numId w:val="4"/>
        </w:numPr>
        <w:tabs>
          <w:tab w:val="left" w:pos="480"/>
        </w:tabs>
        <w:ind w:left="426" w:hanging="426"/>
        <w:jc w:val="both"/>
        <w:rPr>
          <w:rFonts w:ascii="Arial" w:hAnsi="Arial" w:eastAsia="Arial" w:cs="Arial"/>
          <w:sz w:val="20"/>
          <w:szCs w:val="20"/>
          <w:lang w:val="en-GB" w:eastAsia="zh-CN"/>
        </w:rPr>
      </w:pPr>
      <w:r>
        <w:rPr>
          <w:rFonts w:hint="eastAsia" w:ascii="Arial" w:hAnsi="Arial" w:eastAsia="宋体" w:cs="Arial"/>
          <w:sz w:val="20"/>
          <w:szCs w:val="20"/>
          <w:lang w:eastAsia="zh-CN"/>
        </w:rPr>
        <w:t>介绍</w:t>
      </w:r>
      <w:r>
        <w:rPr>
          <w:rFonts w:hint="eastAsia" w:ascii="Arial" w:hAnsi="Arial" w:eastAsia="Arial"/>
          <w:sz w:val="20"/>
          <w:szCs w:val="20"/>
          <w:lang w:val="en-GB" w:eastAsia="zh-CN"/>
        </w:rPr>
        <w:t>机构及办公环境（含安全规范、应急程序、文化习俗指导和</w:t>
      </w:r>
      <w:r>
        <w:rPr>
          <w:rFonts w:hint="eastAsia" w:ascii="Arial" w:hAnsi="Arial" w:eastAsia="宋体"/>
          <w:sz w:val="20"/>
          <w:szCs w:val="20"/>
          <w:lang w:eastAsia="zh-CN"/>
        </w:rPr>
        <w:t>办公</w:t>
      </w:r>
      <w:r>
        <w:rPr>
          <w:rFonts w:hint="eastAsia" w:ascii="Arial" w:hAnsi="Arial" w:eastAsia="Arial"/>
          <w:sz w:val="20"/>
          <w:szCs w:val="20"/>
          <w:lang w:val="en-GB" w:eastAsia="zh-CN"/>
        </w:rPr>
        <w:t>环境导览）</w:t>
      </w:r>
      <w:r>
        <w:rPr>
          <w:rFonts w:hint="eastAsia" w:ascii="Arial" w:hAnsi="Arial" w:eastAsia="宋体"/>
          <w:sz w:val="20"/>
          <w:szCs w:val="20"/>
          <w:lang w:val="en-GB" w:eastAsia="zh-CN"/>
        </w:rPr>
        <w:t>；</w:t>
      </w:r>
    </w:p>
    <w:p w14:paraId="456985AD">
      <w:pPr>
        <w:pStyle w:val="47"/>
        <w:numPr>
          <w:ilvl w:val="0"/>
          <w:numId w:val="4"/>
        </w:numPr>
        <w:tabs>
          <w:tab w:val="left" w:pos="480"/>
        </w:tabs>
        <w:ind w:left="426" w:hanging="426"/>
        <w:jc w:val="both"/>
        <w:rPr>
          <w:rFonts w:ascii="Arial" w:hAnsi="Arial" w:eastAsia="Arial" w:cs="Arial"/>
          <w:sz w:val="20"/>
          <w:szCs w:val="20"/>
          <w:lang w:val="en-GB" w:eastAsia="zh-CN"/>
        </w:rPr>
      </w:pPr>
      <w:r>
        <w:rPr>
          <w:rFonts w:hint="eastAsia" w:ascii="Arial" w:hAnsi="Arial" w:eastAsia="Arial"/>
          <w:sz w:val="20"/>
          <w:szCs w:val="20"/>
          <w:lang w:val="en-GB" w:eastAsia="zh-CN"/>
        </w:rPr>
        <w:t>协助办理入职行政手续（包括银行开户、居留许可申请及</w:t>
      </w:r>
      <w:r>
        <w:rPr>
          <w:rFonts w:hint="eastAsia" w:ascii="Arial" w:hAnsi="Arial" w:eastAsia="宋体"/>
          <w:sz w:val="20"/>
          <w:szCs w:val="20"/>
          <w:lang w:eastAsia="zh-CN"/>
        </w:rPr>
        <w:t>服务机构</w:t>
      </w:r>
      <w:r>
        <w:rPr>
          <w:rFonts w:hint="eastAsia" w:ascii="Arial" w:hAnsi="Arial" w:eastAsia="Arial"/>
          <w:sz w:val="20"/>
          <w:szCs w:val="20"/>
          <w:lang w:val="en-GB" w:eastAsia="zh-CN"/>
        </w:rPr>
        <w:t>/所在国要求的其他官方程序）</w:t>
      </w:r>
      <w:r>
        <w:rPr>
          <w:rFonts w:hint="eastAsia" w:ascii="Arial" w:hAnsi="Arial" w:eastAsia="宋体"/>
          <w:sz w:val="20"/>
          <w:szCs w:val="20"/>
          <w:lang w:val="en-GB" w:eastAsia="zh-CN"/>
        </w:rPr>
        <w:t>；</w:t>
      </w:r>
    </w:p>
    <w:p w14:paraId="7C3A2864">
      <w:pPr>
        <w:pStyle w:val="47"/>
        <w:numPr>
          <w:ilvl w:val="0"/>
          <w:numId w:val="4"/>
        </w:numPr>
        <w:tabs>
          <w:tab w:val="left" w:pos="480"/>
        </w:tabs>
        <w:ind w:left="426" w:hanging="426"/>
        <w:jc w:val="both"/>
        <w:rPr>
          <w:rFonts w:ascii="Arial" w:hAnsi="Arial" w:eastAsia="Arial" w:cs="Arial"/>
          <w:sz w:val="20"/>
          <w:szCs w:val="20"/>
          <w:lang w:val="en-GB" w:eastAsia="zh-CN"/>
        </w:rPr>
      </w:pPr>
      <w:r>
        <w:rPr>
          <w:rFonts w:hint="eastAsia" w:ascii="Arial" w:hAnsi="Arial" w:eastAsia="Arial"/>
          <w:sz w:val="20"/>
          <w:szCs w:val="20"/>
          <w:lang w:val="en-GB" w:eastAsia="zh-CN"/>
        </w:rPr>
        <w:t>安排直属主管提供系统化工作指导（包括制定明确工作计划与绩效评估）</w:t>
      </w:r>
      <w:r>
        <w:rPr>
          <w:rFonts w:hint="eastAsia" w:ascii="Arial" w:hAnsi="Arial" w:eastAsia="宋体"/>
          <w:sz w:val="20"/>
          <w:szCs w:val="20"/>
          <w:lang w:val="en-GB" w:eastAsia="zh-CN"/>
        </w:rPr>
        <w:t>；</w:t>
      </w:r>
    </w:p>
    <w:p w14:paraId="5E2C8FC5">
      <w:pPr>
        <w:pStyle w:val="47"/>
        <w:numPr>
          <w:ilvl w:val="0"/>
          <w:numId w:val="4"/>
        </w:numPr>
        <w:tabs>
          <w:tab w:val="left" w:pos="480"/>
        </w:tabs>
        <w:ind w:left="426" w:hanging="426"/>
        <w:jc w:val="both"/>
        <w:rPr>
          <w:rFonts w:ascii="Arial" w:hAnsi="Arial" w:eastAsia="Arial" w:cs="Arial"/>
          <w:sz w:val="20"/>
          <w:szCs w:val="20"/>
          <w:lang w:val="en-GB" w:eastAsia="zh-CN"/>
        </w:rPr>
      </w:pPr>
      <w:r>
        <w:rPr>
          <w:rFonts w:hint="eastAsia" w:ascii="Arial" w:hAnsi="Arial" w:eastAsia="Arial"/>
          <w:sz w:val="20"/>
          <w:szCs w:val="20"/>
          <w:lang w:val="en-GB" w:eastAsia="zh-CN"/>
        </w:rPr>
        <w:t>提供办公场地、设备、IT支持及完成任务所需的系统工具（含机构电子邮箱）</w:t>
      </w:r>
      <w:r>
        <w:rPr>
          <w:rFonts w:hint="eastAsia" w:ascii="Arial" w:hAnsi="Arial" w:eastAsia="宋体"/>
          <w:sz w:val="20"/>
          <w:szCs w:val="20"/>
          <w:lang w:val="en-GB" w:eastAsia="zh-CN"/>
        </w:rPr>
        <w:t>；</w:t>
      </w:r>
    </w:p>
    <w:p w14:paraId="6E9453C0">
      <w:pPr>
        <w:pStyle w:val="47"/>
        <w:numPr>
          <w:ilvl w:val="0"/>
          <w:numId w:val="4"/>
        </w:numPr>
        <w:tabs>
          <w:tab w:val="left" w:pos="480"/>
        </w:tabs>
        <w:ind w:left="426" w:hanging="426"/>
        <w:jc w:val="both"/>
        <w:rPr>
          <w:rFonts w:ascii="Arial" w:hAnsi="Arial" w:eastAsia="Arial" w:cs="Arial"/>
          <w:sz w:val="20"/>
          <w:szCs w:val="20"/>
          <w:lang w:val="en-GB" w:eastAsia="zh-CN"/>
        </w:rPr>
      </w:pPr>
      <w:r>
        <w:rPr>
          <w:rFonts w:hint="eastAsia" w:ascii="Arial" w:hAnsi="Arial" w:eastAsia="Arial"/>
          <w:sz w:val="20"/>
          <w:szCs w:val="20"/>
          <w:lang w:val="en-GB" w:eastAsia="zh-CN"/>
        </w:rPr>
        <w:t>开放</w:t>
      </w:r>
      <w:r>
        <w:rPr>
          <w:rFonts w:hint="eastAsia" w:ascii="Arial" w:hAnsi="Arial" w:eastAsia="宋体"/>
          <w:sz w:val="20"/>
          <w:szCs w:val="20"/>
          <w:lang w:eastAsia="zh-CN"/>
        </w:rPr>
        <w:t>服务机构</w:t>
      </w:r>
      <w:r>
        <w:rPr>
          <w:rFonts w:hint="eastAsia" w:ascii="Arial" w:hAnsi="Arial" w:eastAsia="Arial"/>
          <w:sz w:val="20"/>
          <w:szCs w:val="20"/>
          <w:lang w:val="en-GB" w:eastAsia="zh-CN"/>
        </w:rPr>
        <w:t>的共享知识库及培训资源</w:t>
      </w:r>
      <w:r>
        <w:rPr>
          <w:rFonts w:hint="eastAsia" w:ascii="Arial" w:hAnsi="Arial" w:eastAsia="宋体"/>
          <w:sz w:val="20"/>
          <w:szCs w:val="20"/>
          <w:lang w:val="en-GB" w:eastAsia="zh-CN"/>
        </w:rPr>
        <w:t>；</w:t>
      </w:r>
    </w:p>
    <w:p w14:paraId="4B5DEF20">
      <w:pPr>
        <w:pStyle w:val="47"/>
        <w:numPr>
          <w:ilvl w:val="0"/>
          <w:numId w:val="4"/>
        </w:numPr>
        <w:tabs>
          <w:tab w:val="left" w:pos="480"/>
        </w:tabs>
        <w:ind w:left="426" w:hanging="426"/>
        <w:jc w:val="both"/>
        <w:rPr>
          <w:rFonts w:ascii="Arial" w:hAnsi="Arial" w:eastAsia="Arial" w:cs="Arial"/>
          <w:sz w:val="20"/>
          <w:szCs w:val="20"/>
          <w:lang w:val="en-GB" w:eastAsia="zh-CN"/>
        </w:rPr>
      </w:pPr>
      <w:r>
        <w:rPr>
          <w:rFonts w:hint="eastAsia" w:ascii="Arial" w:hAnsi="Arial" w:eastAsia="宋体"/>
          <w:sz w:val="20"/>
          <w:szCs w:val="20"/>
          <w:lang w:eastAsia="zh-CN"/>
        </w:rPr>
        <w:t>将志愿者纳入应急疏散等突发事件处置预案；</w:t>
      </w:r>
    </w:p>
    <w:p w14:paraId="6DAB7A8F">
      <w:pPr>
        <w:pStyle w:val="47"/>
        <w:numPr>
          <w:ilvl w:val="0"/>
          <w:numId w:val="4"/>
        </w:numPr>
        <w:tabs>
          <w:tab w:val="left" w:pos="480"/>
        </w:tabs>
        <w:ind w:left="426" w:hanging="426"/>
        <w:jc w:val="both"/>
        <w:rPr>
          <w:rFonts w:ascii="Arial" w:hAnsi="Arial" w:eastAsia="Arial" w:cs="Arial"/>
          <w:sz w:val="20"/>
          <w:szCs w:val="20"/>
          <w:lang w:val="en-GB"/>
        </w:rPr>
      </w:pPr>
      <w:r>
        <w:rPr>
          <w:rFonts w:hint="eastAsia" w:ascii="Arial" w:hAnsi="Arial" w:eastAsia="宋体"/>
          <w:sz w:val="20"/>
          <w:szCs w:val="20"/>
          <w:lang w:eastAsia="zh-CN"/>
        </w:rPr>
        <w:t>休假管理；</w:t>
      </w:r>
    </w:p>
    <w:p w14:paraId="6689BB47">
      <w:pPr>
        <w:pStyle w:val="47"/>
        <w:numPr>
          <w:ilvl w:val="0"/>
          <w:numId w:val="4"/>
        </w:numPr>
        <w:tabs>
          <w:tab w:val="left" w:pos="480"/>
        </w:tabs>
        <w:ind w:left="426" w:hanging="426"/>
        <w:jc w:val="both"/>
        <w:rPr>
          <w:rFonts w:ascii="Arial" w:hAnsi="Arial" w:eastAsia="Arial" w:cs="Arial"/>
          <w:sz w:val="20"/>
          <w:szCs w:val="20"/>
          <w:lang w:val="en-GB" w:eastAsia="zh-CN"/>
        </w:rPr>
      </w:pPr>
      <w:bookmarkStart w:id="1" w:name="_Hlk520820168"/>
      <w:r>
        <w:rPr>
          <w:rFonts w:hint="eastAsia" w:ascii="Arial" w:hAnsi="Arial" w:eastAsia="Arial"/>
          <w:sz w:val="20"/>
          <w:szCs w:val="20"/>
          <w:lang w:val="en-GB" w:eastAsia="zh-CN"/>
        </w:rPr>
        <w:t>差旅期间发放每日津贴（如适用）</w:t>
      </w:r>
      <w:r>
        <w:rPr>
          <w:rFonts w:hint="eastAsia" w:ascii="Arial" w:hAnsi="Arial" w:eastAsia="宋体"/>
          <w:sz w:val="20"/>
          <w:szCs w:val="20"/>
          <w:lang w:val="en-GB" w:eastAsia="zh-CN"/>
        </w:rPr>
        <w:t>；</w:t>
      </w:r>
    </w:p>
    <w:p w14:paraId="4CE29265">
      <w:pPr>
        <w:pStyle w:val="47"/>
        <w:numPr>
          <w:ilvl w:val="0"/>
          <w:numId w:val="4"/>
        </w:numPr>
        <w:tabs>
          <w:tab w:val="left" w:pos="480"/>
        </w:tabs>
        <w:ind w:left="426" w:hanging="426"/>
        <w:jc w:val="both"/>
        <w:rPr>
          <w:rFonts w:ascii="Arial" w:hAnsi="Arial" w:eastAsia="Arial" w:cs="Arial"/>
          <w:sz w:val="20"/>
          <w:szCs w:val="20"/>
          <w:lang w:val="en-GB" w:eastAsia="zh-CN"/>
        </w:rPr>
      </w:pPr>
      <w:r>
        <w:rPr>
          <w:rFonts w:hint="eastAsia" w:ascii="Arial" w:hAnsi="Arial" w:eastAsia="宋体" w:cs="Arial"/>
          <w:sz w:val="20"/>
          <w:szCs w:val="20"/>
          <w:lang w:eastAsia="zh-CN"/>
        </w:rPr>
        <w:t>服务</w:t>
      </w:r>
      <w:r>
        <w:rPr>
          <w:rFonts w:hint="eastAsia" w:ascii="Arial" w:hAnsi="Arial" w:eastAsia="宋体"/>
          <w:sz w:val="20"/>
          <w:szCs w:val="20"/>
          <w:lang w:eastAsia="zh-CN"/>
        </w:rPr>
        <w:t>期间如有岗位描述的内容变更须与联合国志愿人员组织共同确认；</w:t>
      </w:r>
    </w:p>
    <w:p w14:paraId="2B171358">
      <w:pPr>
        <w:pStyle w:val="47"/>
        <w:numPr>
          <w:ilvl w:val="0"/>
          <w:numId w:val="4"/>
        </w:numPr>
        <w:tabs>
          <w:tab w:val="left" w:pos="480"/>
        </w:tabs>
        <w:ind w:left="426" w:hanging="426"/>
        <w:jc w:val="both"/>
        <w:rPr>
          <w:rFonts w:ascii="Arial" w:hAnsi="Arial" w:eastAsia="Arial" w:cs="Arial"/>
          <w:sz w:val="20"/>
          <w:szCs w:val="20"/>
          <w:lang w:val="en-GB" w:eastAsia="zh-CN"/>
        </w:rPr>
      </w:pPr>
      <w:r>
        <w:rPr>
          <w:rFonts w:hint="eastAsia" w:ascii="Arial" w:hAnsi="Arial"/>
          <w:sz w:val="20"/>
          <w:lang w:eastAsia="zh-CN"/>
        </w:rPr>
        <w:t>对不当行为开展调查并向UNV提交报告</w:t>
      </w:r>
      <w:r>
        <w:rPr>
          <w:rFonts w:hint="eastAsia" w:ascii="Arial" w:hAnsi="Arial" w:eastAsia="宋体"/>
          <w:sz w:val="20"/>
          <w:lang w:eastAsia="zh-CN"/>
        </w:rPr>
        <w:t>；</w:t>
      </w:r>
    </w:p>
    <w:p w14:paraId="2F4DEAF7">
      <w:pPr>
        <w:pStyle w:val="47"/>
        <w:numPr>
          <w:ilvl w:val="0"/>
          <w:numId w:val="4"/>
        </w:numPr>
        <w:tabs>
          <w:tab w:val="left" w:pos="480"/>
        </w:tabs>
        <w:ind w:left="426" w:hanging="426"/>
        <w:jc w:val="both"/>
        <w:rPr>
          <w:rFonts w:ascii="Arial" w:hAnsi="Arial" w:eastAsia="Arial" w:cs="Arial"/>
          <w:sz w:val="20"/>
          <w:szCs w:val="20"/>
          <w:lang w:val="en-GB" w:eastAsia="zh-CN"/>
        </w:rPr>
      </w:pPr>
      <w:r>
        <w:rPr>
          <w:rFonts w:hint="eastAsia" w:ascii="Arial" w:hAnsi="Arial"/>
          <w:sz w:val="20"/>
          <w:szCs w:val="20"/>
          <w:lang w:eastAsia="zh-CN"/>
        </w:rPr>
        <w:t>与UNV协作提供紧急援助（如志愿者身故或医疗后送），并出具特殊情况下（如疫情期间隔离设施费用）医疗保险未覆盖医疗费用的担保函</w:t>
      </w:r>
      <w:r>
        <w:rPr>
          <w:rFonts w:hint="eastAsia" w:ascii="Arial" w:hAnsi="Arial" w:eastAsia="宋体"/>
          <w:sz w:val="20"/>
          <w:szCs w:val="20"/>
          <w:lang w:eastAsia="zh-CN"/>
        </w:rPr>
        <w:t>。</w:t>
      </w:r>
    </w:p>
    <w:p w14:paraId="5B3BD0F5">
      <w:pPr>
        <w:pStyle w:val="47"/>
        <w:ind w:left="426"/>
        <w:jc w:val="both"/>
        <w:rPr>
          <w:rFonts w:ascii="Arial" w:hAnsi="Arial" w:eastAsia="Arial" w:cs="Arial"/>
          <w:sz w:val="20"/>
          <w:szCs w:val="20"/>
          <w:lang w:val="en-GB" w:eastAsia="zh-CN"/>
        </w:rPr>
      </w:pPr>
    </w:p>
    <w:p w14:paraId="20CC2EEF">
      <w:pPr>
        <w:pStyle w:val="47"/>
        <w:ind w:left="426"/>
        <w:jc w:val="both"/>
        <w:rPr>
          <w:rFonts w:ascii="Arial" w:hAnsi="Arial" w:eastAsia="Arial" w:cs="Arial"/>
          <w:sz w:val="20"/>
          <w:szCs w:val="20"/>
          <w:lang w:val="en-GB" w:eastAsia="zh-CN"/>
        </w:rPr>
      </w:pPr>
    </w:p>
    <w:bookmarkEnd w:id="1"/>
    <w:p w14:paraId="7F3791E9">
      <w:pPr>
        <w:pStyle w:val="33"/>
        <w:numPr>
          <w:ilvl w:val="0"/>
          <w:numId w:val="1"/>
        </w:numPr>
        <w:tabs>
          <w:tab w:val="left" w:pos="360"/>
          <w:tab w:val="left" w:pos="3240"/>
          <w:tab w:val="decimal" w:pos="9498"/>
        </w:tabs>
        <w:spacing w:after="0" w:line="240" w:lineRule="auto"/>
        <w:ind w:left="3240" w:hanging="3240"/>
        <w:jc w:val="both"/>
        <w:rPr>
          <w:rFonts w:ascii="Arial" w:hAnsi="Arial" w:cs="Arial"/>
          <w:sz w:val="20"/>
          <w:szCs w:val="20"/>
          <w:lang w:eastAsia="ja-JP"/>
        </w:rPr>
      </w:pPr>
      <w:r>
        <w:rPr>
          <w:rFonts w:hint="eastAsia" w:ascii="Arial" w:hAnsi="Arial" w:eastAsia="宋体" w:cs="Arial"/>
          <w:b/>
          <w:bCs/>
          <w:sz w:val="20"/>
          <w:szCs w:val="20"/>
          <w:lang w:val="en-US" w:eastAsia="zh-CN"/>
        </w:rPr>
        <w:t>任务描述</w:t>
      </w:r>
      <w:r>
        <w:rPr>
          <w:rFonts w:ascii="Arial" w:hAnsi="Arial" w:cs="Arial"/>
          <w:b/>
          <w:bCs/>
          <w:sz w:val="20"/>
          <w:szCs w:val="20"/>
        </w:rPr>
        <w:t>:</w:t>
      </w:r>
    </w:p>
    <w:p w14:paraId="22F6A163">
      <w:pPr>
        <w:jc w:val="both"/>
        <w:rPr>
          <w:rFonts w:ascii="Arial" w:hAnsi="Arial" w:eastAsia="宋体"/>
          <w:sz w:val="20"/>
          <w:szCs w:val="20"/>
          <w:lang w:eastAsia="zh-CN"/>
        </w:rPr>
      </w:pPr>
    </w:p>
    <w:p w14:paraId="5A971AC5">
      <w:pPr>
        <w:jc w:val="both"/>
        <w:rPr>
          <w:rFonts w:ascii="Arial" w:hAnsi="Arial" w:eastAsia="宋体"/>
          <w:sz w:val="20"/>
          <w:szCs w:val="20"/>
          <w:lang w:eastAsia="zh-CN"/>
        </w:rPr>
      </w:pPr>
      <w:r>
        <w:rPr>
          <w:rFonts w:hint="eastAsia" w:ascii="Arial" w:hAnsi="Arial" w:eastAsia="宋体"/>
          <w:sz w:val="20"/>
          <w:szCs w:val="20"/>
          <w:lang w:eastAsia="zh-CN"/>
        </w:rPr>
        <w:t>在联合国人口基金驻华副代表的领导下，联合国志愿者主要承担以下工作：</w:t>
      </w:r>
    </w:p>
    <w:p w14:paraId="094E1A0E">
      <w:pPr>
        <w:jc w:val="both"/>
        <w:rPr>
          <w:rFonts w:hint="eastAsia" w:ascii="Arial" w:hAnsi="Arial" w:eastAsia="宋体"/>
          <w:sz w:val="20"/>
          <w:szCs w:val="20"/>
          <w:lang w:eastAsia="zh-CN"/>
        </w:rPr>
      </w:pPr>
    </w:p>
    <w:p w14:paraId="71EAE8C8">
      <w:pPr>
        <w:jc w:val="both"/>
        <w:rPr>
          <w:rFonts w:ascii="Arial" w:hAnsi="Arial" w:eastAsia="宋体"/>
          <w:b/>
          <w:sz w:val="20"/>
          <w:szCs w:val="20"/>
          <w:lang w:eastAsia="zh-CN"/>
        </w:rPr>
      </w:pPr>
      <w:r>
        <w:rPr>
          <w:rFonts w:ascii="Arial" w:hAnsi="Arial" w:eastAsia="宋体"/>
          <w:b/>
          <w:sz w:val="20"/>
          <w:szCs w:val="20"/>
          <w:lang w:eastAsia="zh-CN"/>
        </w:rPr>
        <w:t>项目协调包括：</w:t>
      </w:r>
    </w:p>
    <w:p w14:paraId="5BF12C1A">
      <w:pPr>
        <w:numPr>
          <w:ilvl w:val="0"/>
          <w:numId w:val="5"/>
        </w:numPr>
        <w:jc w:val="both"/>
        <w:rPr>
          <w:rFonts w:ascii="Arial" w:hAnsi="Arial" w:eastAsia="宋体"/>
          <w:sz w:val="20"/>
          <w:szCs w:val="20"/>
          <w:lang w:eastAsia="zh-CN"/>
        </w:rPr>
      </w:pPr>
      <w:r>
        <w:rPr>
          <w:rFonts w:ascii="Arial" w:hAnsi="Arial" w:eastAsia="宋体"/>
          <w:sz w:val="20"/>
          <w:szCs w:val="20"/>
          <w:lang w:eastAsia="zh-CN"/>
        </w:rPr>
        <w:t>为主席、秘书处和联合国青少年技术与青年委员会成员提供协调、沟通和行政支持，共同完成青少年项目的年度工作计划，包括但不限于线上和线下活动的组织、宣传活动、知识产品、青年参与等。</w:t>
      </w:r>
    </w:p>
    <w:p w14:paraId="4E35CD91">
      <w:pPr>
        <w:jc w:val="both"/>
        <w:rPr>
          <w:rFonts w:ascii="Arial" w:hAnsi="Arial" w:eastAsia="宋体"/>
          <w:sz w:val="20"/>
          <w:szCs w:val="20"/>
          <w:lang w:eastAsia="zh-CN"/>
        </w:rPr>
      </w:pPr>
    </w:p>
    <w:p w14:paraId="011C11A4">
      <w:pPr>
        <w:numPr>
          <w:ilvl w:val="0"/>
          <w:numId w:val="5"/>
        </w:numPr>
        <w:jc w:val="both"/>
        <w:rPr>
          <w:rFonts w:ascii="Arial" w:hAnsi="Arial" w:eastAsia="宋体"/>
          <w:sz w:val="20"/>
          <w:szCs w:val="20"/>
          <w:lang w:eastAsia="zh-CN"/>
        </w:rPr>
      </w:pPr>
      <w:r>
        <w:rPr>
          <w:rFonts w:ascii="Arial" w:hAnsi="Arial" w:eastAsia="宋体"/>
          <w:sz w:val="20"/>
          <w:szCs w:val="20"/>
          <w:lang w:eastAsia="zh-CN"/>
        </w:rPr>
        <w:t>为 UNTGY 定期和临时会议及联合活动的协调、沟通、联络和管理提供协助。</w:t>
      </w:r>
    </w:p>
    <w:p w14:paraId="2CDD6B83">
      <w:pPr>
        <w:jc w:val="both"/>
        <w:rPr>
          <w:rFonts w:ascii="Arial" w:hAnsi="Arial" w:eastAsia="宋体"/>
          <w:sz w:val="20"/>
          <w:szCs w:val="20"/>
          <w:lang w:eastAsia="zh-CN"/>
        </w:rPr>
      </w:pPr>
    </w:p>
    <w:p w14:paraId="45725D81">
      <w:pPr>
        <w:jc w:val="both"/>
        <w:rPr>
          <w:rFonts w:ascii="Arial" w:hAnsi="Arial" w:eastAsia="宋体"/>
          <w:b/>
          <w:sz w:val="20"/>
          <w:szCs w:val="20"/>
          <w:lang w:eastAsia="zh-CN"/>
        </w:rPr>
      </w:pPr>
      <w:r>
        <w:rPr>
          <w:rFonts w:ascii="Arial" w:hAnsi="Arial" w:eastAsia="宋体"/>
          <w:b/>
          <w:sz w:val="20"/>
          <w:szCs w:val="20"/>
          <w:lang w:eastAsia="zh-CN"/>
        </w:rPr>
        <w:t>跨机构项目管理，包括</w:t>
      </w:r>
    </w:p>
    <w:p w14:paraId="4F79E5D5">
      <w:pPr>
        <w:jc w:val="both"/>
        <w:rPr>
          <w:rFonts w:ascii="Arial" w:hAnsi="Arial" w:eastAsia="宋体"/>
          <w:sz w:val="20"/>
          <w:szCs w:val="20"/>
          <w:lang w:eastAsia="zh-CN"/>
        </w:rPr>
      </w:pPr>
    </w:p>
    <w:p w14:paraId="1272F4F2">
      <w:pPr>
        <w:numPr>
          <w:ilvl w:val="0"/>
          <w:numId w:val="5"/>
        </w:numPr>
        <w:jc w:val="both"/>
        <w:rPr>
          <w:rFonts w:ascii="Arial" w:hAnsi="Arial" w:eastAsia="宋体"/>
          <w:sz w:val="20"/>
          <w:szCs w:val="20"/>
          <w:lang w:eastAsia="zh-CN"/>
        </w:rPr>
      </w:pPr>
      <w:r>
        <w:rPr>
          <w:rFonts w:ascii="Arial" w:hAnsi="Arial" w:eastAsia="宋体"/>
          <w:sz w:val="20"/>
          <w:szCs w:val="20"/>
          <w:lang w:eastAsia="zh-CN"/>
        </w:rPr>
        <w:t>为知识产品管理提供技术和行政支持，例如与青年、联合国各机构和外部专家协调开展青年状况分析。</w:t>
      </w:r>
    </w:p>
    <w:p w14:paraId="5F2BB636">
      <w:pPr>
        <w:numPr>
          <w:ilvl w:val="0"/>
          <w:numId w:val="5"/>
        </w:numPr>
        <w:jc w:val="both"/>
        <w:rPr>
          <w:rFonts w:ascii="Arial" w:hAnsi="Arial" w:eastAsia="宋体"/>
          <w:sz w:val="20"/>
          <w:szCs w:val="20"/>
          <w:lang w:eastAsia="zh-CN"/>
        </w:rPr>
      </w:pPr>
      <w:r>
        <w:rPr>
          <w:rFonts w:ascii="Arial" w:hAnsi="Arial" w:eastAsia="宋体"/>
          <w:sz w:val="20"/>
          <w:szCs w:val="20"/>
          <w:lang w:eastAsia="zh-CN"/>
        </w:rPr>
        <w:t>作为 UNTGY 团队的一部分，与联合国专题和成果小组就特定主题和场合开展工作。</w:t>
      </w:r>
    </w:p>
    <w:p w14:paraId="2AFA2EB4">
      <w:pPr>
        <w:numPr>
          <w:ilvl w:val="0"/>
          <w:numId w:val="5"/>
        </w:numPr>
        <w:jc w:val="both"/>
        <w:rPr>
          <w:rFonts w:ascii="Arial" w:hAnsi="Arial" w:eastAsia="宋体"/>
          <w:sz w:val="20"/>
          <w:szCs w:val="20"/>
          <w:lang w:eastAsia="zh-CN"/>
        </w:rPr>
      </w:pPr>
      <w:r>
        <w:rPr>
          <w:rFonts w:ascii="Arial" w:hAnsi="Arial" w:eastAsia="宋体"/>
          <w:sz w:val="20"/>
          <w:szCs w:val="20"/>
          <w:lang w:eastAsia="zh-CN"/>
        </w:rPr>
        <w:t>为会议及相关文件提供中英互译支持。</w:t>
      </w:r>
    </w:p>
    <w:p w14:paraId="5ADE773F">
      <w:pPr>
        <w:jc w:val="both"/>
        <w:rPr>
          <w:rFonts w:ascii="Arial" w:hAnsi="Arial" w:eastAsia="宋体"/>
          <w:sz w:val="20"/>
          <w:szCs w:val="20"/>
          <w:lang w:eastAsia="zh-CN"/>
        </w:rPr>
      </w:pPr>
    </w:p>
    <w:p w14:paraId="23918D25">
      <w:pPr>
        <w:jc w:val="both"/>
        <w:rPr>
          <w:rFonts w:ascii="Arial" w:hAnsi="Arial" w:eastAsia="宋体"/>
          <w:b/>
          <w:sz w:val="20"/>
          <w:szCs w:val="20"/>
          <w:lang w:eastAsia="zh-CN"/>
        </w:rPr>
      </w:pPr>
      <w:r>
        <w:rPr>
          <w:rFonts w:ascii="Arial" w:hAnsi="Arial" w:eastAsia="宋体"/>
          <w:b/>
          <w:sz w:val="20"/>
          <w:szCs w:val="20"/>
          <w:lang w:eastAsia="zh-CN"/>
        </w:rPr>
        <w:t>合作伙伴关系管理，包括</w:t>
      </w:r>
    </w:p>
    <w:p w14:paraId="21E09571">
      <w:pPr>
        <w:jc w:val="both"/>
        <w:rPr>
          <w:rFonts w:ascii="Arial" w:hAnsi="Arial" w:eastAsia="宋体"/>
          <w:sz w:val="20"/>
          <w:szCs w:val="20"/>
          <w:lang w:eastAsia="zh-CN"/>
        </w:rPr>
      </w:pPr>
      <w:r>
        <w:rPr>
          <w:rFonts w:ascii="Arial" w:hAnsi="Arial" w:eastAsia="宋体"/>
          <w:sz w:val="20"/>
          <w:szCs w:val="20"/>
          <w:lang w:eastAsia="zh-CN"/>
        </w:rPr>
        <w:t xml:space="preserve"> </w:t>
      </w:r>
    </w:p>
    <w:p w14:paraId="3FD1D117">
      <w:pPr>
        <w:numPr>
          <w:ilvl w:val="0"/>
          <w:numId w:val="6"/>
        </w:numPr>
        <w:jc w:val="both"/>
        <w:rPr>
          <w:rFonts w:ascii="Arial" w:hAnsi="Arial" w:eastAsia="宋体"/>
          <w:sz w:val="20"/>
          <w:szCs w:val="20"/>
          <w:lang w:eastAsia="zh-CN"/>
        </w:rPr>
      </w:pPr>
      <w:r>
        <w:rPr>
          <w:rFonts w:ascii="Arial" w:hAnsi="Arial" w:eastAsia="宋体"/>
          <w:sz w:val="20"/>
          <w:szCs w:val="20"/>
          <w:lang w:eastAsia="zh-CN"/>
        </w:rPr>
        <w:t>支持无限一代（GenU）的发展和伙伴关系建设，包括但不限于活动组织、资源调动、与不同背景的合作伙伴联络以及文件起草和报告。</w:t>
      </w:r>
    </w:p>
    <w:p w14:paraId="6F4F2C4E">
      <w:pPr>
        <w:jc w:val="both"/>
        <w:rPr>
          <w:rFonts w:ascii="Arial" w:hAnsi="Arial" w:eastAsia="宋体"/>
          <w:sz w:val="20"/>
          <w:szCs w:val="20"/>
          <w:lang w:eastAsia="zh-CN"/>
        </w:rPr>
      </w:pPr>
    </w:p>
    <w:p w14:paraId="4B639B14">
      <w:pPr>
        <w:numPr>
          <w:ilvl w:val="0"/>
          <w:numId w:val="6"/>
        </w:numPr>
        <w:jc w:val="both"/>
        <w:rPr>
          <w:rFonts w:ascii="Arial" w:hAnsi="Arial" w:eastAsia="宋体"/>
          <w:sz w:val="20"/>
          <w:szCs w:val="20"/>
          <w:lang w:eastAsia="zh-CN"/>
        </w:rPr>
      </w:pPr>
      <w:r>
        <w:rPr>
          <w:rFonts w:ascii="Arial" w:hAnsi="Arial" w:eastAsia="宋体"/>
          <w:sz w:val="20"/>
          <w:szCs w:val="20"/>
          <w:lang w:eastAsia="zh-CN"/>
        </w:rPr>
        <w:t>通过正在进行的机构主导的举措以及通过制定新的联合知识管理、宣传和伙伴关系举措，协助实施联合国青年战略。</w:t>
      </w:r>
    </w:p>
    <w:p w14:paraId="47413A16">
      <w:pPr>
        <w:jc w:val="both"/>
        <w:rPr>
          <w:rFonts w:ascii="Arial" w:hAnsi="Arial" w:eastAsia="宋体"/>
          <w:sz w:val="20"/>
          <w:szCs w:val="20"/>
          <w:lang w:eastAsia="zh-CN"/>
        </w:rPr>
      </w:pPr>
    </w:p>
    <w:p w14:paraId="2C5E4672">
      <w:pPr>
        <w:jc w:val="both"/>
        <w:rPr>
          <w:rFonts w:ascii="Arial" w:hAnsi="Arial" w:eastAsia="宋体"/>
          <w:b/>
          <w:sz w:val="20"/>
          <w:szCs w:val="20"/>
          <w:lang w:eastAsia="zh-CN"/>
        </w:rPr>
      </w:pPr>
      <w:r>
        <w:rPr>
          <w:rFonts w:ascii="Arial" w:hAnsi="Arial" w:eastAsia="宋体"/>
          <w:b/>
          <w:sz w:val="20"/>
          <w:szCs w:val="20"/>
          <w:lang w:eastAsia="zh-CN"/>
        </w:rPr>
        <w:t>其他的：</w:t>
      </w:r>
    </w:p>
    <w:p w14:paraId="37C13ED5">
      <w:pPr>
        <w:jc w:val="both"/>
        <w:rPr>
          <w:rFonts w:ascii="Arial" w:hAnsi="Arial" w:eastAsia="宋体"/>
          <w:b/>
          <w:sz w:val="20"/>
          <w:szCs w:val="20"/>
          <w:lang w:eastAsia="zh-CN"/>
        </w:rPr>
      </w:pPr>
      <w:bookmarkStart w:id="2" w:name="_heading=h.8eo6iiskg9i"/>
      <w:bookmarkEnd w:id="2"/>
    </w:p>
    <w:p w14:paraId="0B944CCC">
      <w:pPr>
        <w:numPr>
          <w:ilvl w:val="0"/>
          <w:numId w:val="7"/>
        </w:numPr>
        <w:jc w:val="both"/>
        <w:rPr>
          <w:rFonts w:ascii="Arial" w:hAnsi="Arial" w:eastAsia="宋体"/>
          <w:sz w:val="20"/>
          <w:szCs w:val="20"/>
          <w:lang w:eastAsia="zh-CN"/>
        </w:rPr>
      </w:pPr>
      <w:r>
        <w:rPr>
          <w:rFonts w:ascii="Arial" w:hAnsi="Arial" w:eastAsia="宋体"/>
          <w:sz w:val="20"/>
          <w:szCs w:val="20"/>
          <w:lang w:eastAsia="zh-CN"/>
        </w:rPr>
        <w:t>履行UNTGY秘书处和主席要求的其他职责。</w:t>
      </w:r>
    </w:p>
    <w:p w14:paraId="5352D24D">
      <w:pPr>
        <w:jc w:val="both"/>
        <w:rPr>
          <w:rFonts w:ascii="Arial" w:hAnsi="Arial" w:eastAsia="宋体"/>
          <w:sz w:val="20"/>
          <w:szCs w:val="20"/>
          <w:lang w:eastAsia="zh-CN"/>
        </w:rPr>
      </w:pPr>
    </w:p>
    <w:p w14:paraId="2B5AA38C">
      <w:pPr>
        <w:numPr>
          <w:ilvl w:val="0"/>
          <w:numId w:val="7"/>
        </w:numPr>
        <w:jc w:val="both"/>
        <w:rPr>
          <w:rFonts w:ascii="Arial" w:hAnsi="Arial" w:eastAsia="宋体"/>
          <w:sz w:val="20"/>
          <w:szCs w:val="20"/>
          <w:lang w:eastAsia="zh-CN"/>
        </w:rPr>
      </w:pPr>
      <w:r>
        <w:rPr>
          <w:rFonts w:ascii="Arial" w:hAnsi="Arial" w:eastAsia="宋体"/>
          <w:sz w:val="20"/>
          <w:szCs w:val="20"/>
          <w:lang w:eastAsia="zh-CN"/>
        </w:rPr>
        <w:t>根据联合国人口基金青少年和青年项目分析员的要求，支持联合国人口基金的青少年和青年项目</w:t>
      </w:r>
    </w:p>
    <w:p w14:paraId="4F4107F4">
      <w:pPr>
        <w:jc w:val="both"/>
        <w:rPr>
          <w:rFonts w:ascii="Arial" w:hAnsi="Arial" w:eastAsia="宋体"/>
          <w:sz w:val="20"/>
          <w:szCs w:val="20"/>
          <w:lang w:eastAsia="zh-CN"/>
        </w:rPr>
      </w:pPr>
    </w:p>
    <w:p w14:paraId="0CDAEA2B">
      <w:pPr>
        <w:jc w:val="both"/>
        <w:rPr>
          <w:rFonts w:ascii="Arial" w:hAnsi="Arial" w:eastAsia="宋体"/>
          <w:b/>
          <w:sz w:val="20"/>
          <w:szCs w:val="20"/>
          <w:lang w:eastAsia="zh-CN"/>
        </w:rPr>
      </w:pPr>
    </w:p>
    <w:p w14:paraId="455634E2">
      <w:pPr>
        <w:jc w:val="both"/>
        <w:rPr>
          <w:rFonts w:ascii="Arial" w:hAnsi="Arial" w:eastAsia="宋体"/>
          <w:sz w:val="20"/>
          <w:szCs w:val="20"/>
          <w:lang w:eastAsia="zh-CN"/>
        </w:rPr>
      </w:pPr>
      <w:r>
        <w:rPr>
          <w:rFonts w:ascii="Arial" w:hAnsi="Arial" w:eastAsia="宋体"/>
          <w:sz w:val="20"/>
          <w:szCs w:val="20"/>
          <w:lang w:eastAsia="zh-CN"/>
        </w:rPr>
        <w:t>此外，我们鼓励联合国志愿者将联合国志愿者计划的职责融入其工作中，并通过在工作过程中与社区互动来推动志愿行动。因此，联合国志愿者应将部分工作时间用于以下建议活动：</w:t>
      </w:r>
    </w:p>
    <w:p w14:paraId="1737A3F6">
      <w:pPr>
        <w:jc w:val="both"/>
        <w:rPr>
          <w:rFonts w:ascii="Arial" w:hAnsi="Arial" w:eastAsia="宋体"/>
          <w:sz w:val="20"/>
          <w:szCs w:val="20"/>
          <w:lang w:eastAsia="zh-CN"/>
        </w:rPr>
      </w:pPr>
    </w:p>
    <w:p w14:paraId="4C99D062">
      <w:pPr>
        <w:numPr>
          <w:ilvl w:val="0"/>
          <w:numId w:val="8"/>
        </w:numPr>
        <w:jc w:val="both"/>
        <w:rPr>
          <w:rFonts w:ascii="Arial" w:hAnsi="Arial" w:eastAsia="宋体"/>
          <w:sz w:val="20"/>
          <w:szCs w:val="20"/>
          <w:lang w:eastAsia="zh-CN"/>
        </w:rPr>
      </w:pPr>
      <w:r>
        <w:rPr>
          <w:rFonts w:ascii="Arial" w:hAnsi="Arial" w:eastAsia="宋体"/>
          <w:sz w:val="20"/>
          <w:szCs w:val="20"/>
          <w:lang w:eastAsia="zh-CN"/>
        </w:rPr>
        <w:t>通过阅读相关的联合国志愿人员组织和外部出版物，加强对志愿服务概念的知识和理解，并积极参加联合国志愿人员组织的活动（例如纪念国际志愿者日的活动）；</w:t>
      </w:r>
    </w:p>
    <w:p w14:paraId="43DC2C66">
      <w:pPr>
        <w:numPr>
          <w:ilvl w:val="0"/>
          <w:numId w:val="8"/>
        </w:numPr>
        <w:jc w:val="both"/>
        <w:rPr>
          <w:rFonts w:ascii="Arial" w:hAnsi="Arial" w:eastAsia="宋体"/>
          <w:sz w:val="20"/>
          <w:szCs w:val="20"/>
          <w:lang w:eastAsia="zh-CN"/>
        </w:rPr>
      </w:pPr>
      <w:r>
        <w:rPr>
          <w:rFonts w:ascii="Arial" w:hAnsi="Arial" w:eastAsia="宋体"/>
          <w:sz w:val="20"/>
          <w:szCs w:val="20"/>
          <w:lang w:eastAsia="zh-CN"/>
        </w:rPr>
        <w:t>熟悉并借鉴东道国传统和/或地方的志愿服务形式；</w:t>
      </w:r>
    </w:p>
    <w:p w14:paraId="70A01500">
      <w:pPr>
        <w:numPr>
          <w:ilvl w:val="0"/>
          <w:numId w:val="8"/>
        </w:numPr>
        <w:jc w:val="both"/>
        <w:rPr>
          <w:rFonts w:ascii="Arial" w:hAnsi="Arial" w:eastAsia="宋体"/>
          <w:sz w:val="20"/>
          <w:szCs w:val="20"/>
          <w:lang w:eastAsia="zh-CN"/>
        </w:rPr>
      </w:pPr>
      <w:r>
        <w:rPr>
          <w:rFonts w:ascii="Arial" w:hAnsi="Arial" w:eastAsia="宋体"/>
          <w:sz w:val="20"/>
          <w:szCs w:val="20"/>
          <w:lang w:eastAsia="zh-CN"/>
        </w:rPr>
        <w:t>提供有关联合国志愿者行动、成果和机会的年度和任务结束时的自我报告。</w:t>
      </w:r>
    </w:p>
    <w:p w14:paraId="485299EF">
      <w:pPr>
        <w:numPr>
          <w:ilvl w:val="0"/>
          <w:numId w:val="8"/>
        </w:numPr>
        <w:jc w:val="both"/>
        <w:rPr>
          <w:rFonts w:ascii="Arial" w:hAnsi="Arial" w:eastAsia="宋体"/>
          <w:sz w:val="20"/>
          <w:szCs w:val="20"/>
          <w:lang w:eastAsia="zh-CN"/>
        </w:rPr>
      </w:pPr>
      <w:r>
        <w:rPr>
          <w:rFonts w:ascii="Arial" w:hAnsi="Arial" w:eastAsia="宋体"/>
          <w:sz w:val="20"/>
          <w:szCs w:val="20"/>
          <w:lang w:eastAsia="zh-CN"/>
        </w:rPr>
        <w:t>撰写有关实地经验的文章/写作，并将其提交给联合国志愿人员组织的出版物/网站、时事通讯、新闻稿等；</w:t>
      </w:r>
    </w:p>
    <w:p w14:paraId="23E84642">
      <w:pPr>
        <w:numPr>
          <w:ilvl w:val="0"/>
          <w:numId w:val="8"/>
        </w:numPr>
        <w:jc w:val="both"/>
        <w:rPr>
          <w:rFonts w:ascii="Arial" w:hAnsi="Arial" w:eastAsia="宋体"/>
          <w:sz w:val="20"/>
          <w:szCs w:val="20"/>
          <w:lang w:eastAsia="zh-CN"/>
        </w:rPr>
      </w:pPr>
      <w:r>
        <w:rPr>
          <w:rFonts w:ascii="Arial" w:hAnsi="Arial" w:eastAsia="宋体"/>
          <w:sz w:val="20"/>
          <w:szCs w:val="20"/>
          <w:lang w:eastAsia="zh-CN"/>
        </w:rPr>
        <w:t>协助新来的联合国志愿者开展联合国志愿者伙伴计划；</w:t>
      </w:r>
    </w:p>
    <w:p w14:paraId="20DC230D">
      <w:pPr>
        <w:numPr>
          <w:ilvl w:val="0"/>
          <w:numId w:val="8"/>
        </w:numPr>
        <w:jc w:val="both"/>
        <w:rPr>
          <w:rFonts w:ascii="Arial" w:hAnsi="Arial" w:eastAsia="宋体"/>
          <w:sz w:val="20"/>
          <w:szCs w:val="20"/>
          <w:lang w:eastAsia="zh-CN"/>
        </w:rPr>
      </w:pPr>
      <w:r>
        <w:rPr>
          <w:rFonts w:ascii="Arial" w:hAnsi="Arial" w:eastAsia="宋体"/>
          <w:sz w:val="20"/>
          <w:szCs w:val="20"/>
          <w:lang w:eastAsia="zh-CN"/>
        </w:rPr>
        <w:t>推广或建议当地团体使用网上志愿服务，或鼓励相关当地个人和组织在技术可行的情况下使用联合国志愿人员组织网上志愿服务。</w:t>
      </w:r>
    </w:p>
    <w:p w14:paraId="48CB78CA">
      <w:pPr>
        <w:jc w:val="both"/>
        <w:rPr>
          <w:rFonts w:ascii="Arial" w:hAnsi="Arial" w:eastAsia="宋体"/>
          <w:sz w:val="20"/>
          <w:szCs w:val="20"/>
          <w:lang w:val="en-GB" w:eastAsia="zh-CN"/>
        </w:rPr>
      </w:pPr>
    </w:p>
    <w:p w14:paraId="40E5A996">
      <w:pPr>
        <w:pStyle w:val="33"/>
        <w:numPr>
          <w:ilvl w:val="0"/>
          <w:numId w:val="1"/>
        </w:numPr>
        <w:tabs>
          <w:tab w:val="left" w:pos="360"/>
          <w:tab w:val="left" w:pos="3240"/>
          <w:tab w:val="decimal" w:pos="9498"/>
        </w:tabs>
        <w:spacing w:after="0" w:line="240" w:lineRule="auto"/>
        <w:ind w:left="3240" w:hanging="3240"/>
        <w:jc w:val="both"/>
        <w:rPr>
          <w:rFonts w:ascii="Arial" w:hAnsi="Arial" w:cs="Arial"/>
          <w:b/>
          <w:bCs/>
          <w:sz w:val="20"/>
          <w:szCs w:val="20"/>
        </w:rPr>
      </w:pPr>
      <w:r>
        <w:rPr>
          <w:rFonts w:hint="eastAsia" w:ascii="Arial" w:hAnsi="Arial" w:eastAsia="宋体" w:cs="Arial"/>
          <w:b/>
          <w:bCs/>
          <w:sz w:val="20"/>
          <w:szCs w:val="20"/>
          <w:lang w:val="en-US" w:eastAsia="zh-CN"/>
        </w:rPr>
        <w:t>服务成果及预期产出：</w:t>
      </w:r>
    </w:p>
    <w:p w14:paraId="45A7AEEB">
      <w:pPr>
        <w:widowControl w:val="0"/>
        <w:tabs>
          <w:tab w:val="left" w:pos="220"/>
          <w:tab w:val="left" w:pos="720"/>
        </w:tabs>
        <w:autoSpaceDE w:val="0"/>
        <w:autoSpaceDN w:val="0"/>
        <w:adjustRightInd w:val="0"/>
        <w:jc w:val="both"/>
        <w:rPr>
          <w:rFonts w:ascii="Arial" w:hAnsi="Arial" w:cs="Arial"/>
          <w:sz w:val="20"/>
          <w:szCs w:val="20"/>
          <w:lang w:eastAsia="zh-CN"/>
        </w:rPr>
      </w:pPr>
    </w:p>
    <w:p w14:paraId="7894FF69">
      <w:pPr>
        <w:numPr>
          <w:ilvl w:val="0"/>
          <w:numId w:val="9"/>
        </w:numPr>
        <w:jc w:val="both"/>
        <w:rPr>
          <w:rFonts w:ascii="Arial" w:hAnsi="Arial" w:cs="Arial"/>
          <w:sz w:val="20"/>
          <w:szCs w:val="20"/>
          <w:lang w:eastAsia="zh-CN"/>
        </w:rPr>
      </w:pPr>
      <w:r>
        <w:rPr>
          <w:rFonts w:hint="eastAsia" w:ascii="宋体" w:hAnsi="宋体" w:eastAsia="宋体" w:cs="宋体"/>
          <w:sz w:val="20"/>
          <w:szCs w:val="20"/>
          <w:lang w:eastAsia="zh-CN"/>
        </w:rPr>
        <w:t>成功地为主席、秘书处和联合国青少年特使小组成员提供协调、沟通和行政支持，共同完成青少年和青年计划的年度工作计划。</w:t>
      </w:r>
    </w:p>
    <w:p w14:paraId="07175DB4">
      <w:pPr>
        <w:jc w:val="both"/>
        <w:rPr>
          <w:rFonts w:ascii="Arial" w:hAnsi="Arial" w:cs="Arial"/>
          <w:sz w:val="20"/>
          <w:szCs w:val="20"/>
          <w:lang w:eastAsia="zh-CN"/>
        </w:rPr>
      </w:pPr>
    </w:p>
    <w:p w14:paraId="26726DED">
      <w:pPr>
        <w:numPr>
          <w:ilvl w:val="0"/>
          <w:numId w:val="9"/>
        </w:numPr>
        <w:jc w:val="both"/>
        <w:rPr>
          <w:rFonts w:ascii="Arial" w:hAnsi="Arial" w:cs="Arial"/>
          <w:sz w:val="20"/>
          <w:szCs w:val="20"/>
          <w:lang w:eastAsia="zh-CN"/>
        </w:rPr>
      </w:pPr>
      <w:r>
        <w:rPr>
          <w:rFonts w:hint="eastAsia" w:ascii="宋体" w:hAnsi="宋体" w:eastAsia="宋体" w:cs="宋体"/>
          <w:sz w:val="20"/>
          <w:szCs w:val="20"/>
          <w:lang w:eastAsia="zh-CN"/>
        </w:rPr>
        <w:t>令人满意地促进青年有意义地参与联合国可持续发展合作框架（</w:t>
      </w:r>
      <w:r>
        <w:rPr>
          <w:rFonts w:ascii="Arial" w:hAnsi="Arial" w:cs="Arial"/>
          <w:sz w:val="20"/>
          <w:szCs w:val="20"/>
          <w:lang w:eastAsia="zh-CN"/>
        </w:rPr>
        <w:t>UNSDCF</w:t>
      </w:r>
      <w:r>
        <w:rPr>
          <w:rFonts w:hint="eastAsia" w:ascii="宋体" w:hAnsi="宋体" w:eastAsia="宋体" w:cs="宋体"/>
          <w:sz w:val="20"/>
          <w:szCs w:val="20"/>
          <w:lang w:eastAsia="zh-CN"/>
        </w:rPr>
        <w:t>）的所有成果领域。</w:t>
      </w:r>
    </w:p>
    <w:p w14:paraId="0EEFE508">
      <w:pPr>
        <w:jc w:val="both"/>
        <w:rPr>
          <w:rFonts w:ascii="Arial" w:hAnsi="Arial" w:cs="Arial"/>
          <w:sz w:val="20"/>
          <w:szCs w:val="20"/>
          <w:lang w:eastAsia="zh-CN"/>
        </w:rPr>
      </w:pPr>
    </w:p>
    <w:p w14:paraId="243225C5">
      <w:pPr>
        <w:numPr>
          <w:ilvl w:val="0"/>
          <w:numId w:val="9"/>
        </w:numPr>
        <w:jc w:val="both"/>
        <w:rPr>
          <w:rFonts w:ascii="Arial" w:hAnsi="Arial" w:cs="Arial"/>
          <w:sz w:val="20"/>
          <w:szCs w:val="20"/>
          <w:lang w:eastAsia="zh-CN"/>
        </w:rPr>
      </w:pPr>
      <w:r>
        <w:rPr>
          <w:rFonts w:hint="eastAsia" w:ascii="宋体" w:hAnsi="宋体" w:eastAsia="宋体" w:cs="宋体"/>
          <w:sz w:val="20"/>
          <w:szCs w:val="20"/>
          <w:lang w:eastAsia="zh-CN"/>
        </w:rPr>
        <w:t>按时、高质量地提交</w:t>
      </w:r>
      <w:r>
        <w:rPr>
          <w:rFonts w:ascii="Arial" w:hAnsi="Arial" w:cs="Arial"/>
          <w:sz w:val="20"/>
          <w:szCs w:val="20"/>
          <w:lang w:eastAsia="zh-CN"/>
        </w:rPr>
        <w:t>UNTGY</w:t>
      </w:r>
      <w:r>
        <w:rPr>
          <w:rFonts w:hint="eastAsia" w:ascii="宋体" w:hAnsi="宋体" w:eastAsia="宋体" w:cs="宋体"/>
          <w:sz w:val="20"/>
          <w:szCs w:val="20"/>
          <w:lang w:eastAsia="zh-CN"/>
        </w:rPr>
        <w:t>会议和联合活动的会议记录和成果。</w:t>
      </w:r>
    </w:p>
    <w:p w14:paraId="32DFC372">
      <w:pPr>
        <w:jc w:val="both"/>
        <w:rPr>
          <w:rFonts w:ascii="Arial" w:hAnsi="Arial" w:cs="Arial"/>
          <w:sz w:val="20"/>
          <w:szCs w:val="20"/>
          <w:lang w:eastAsia="zh-CN"/>
        </w:rPr>
      </w:pPr>
    </w:p>
    <w:p w14:paraId="4D59ADD3">
      <w:pPr>
        <w:numPr>
          <w:ilvl w:val="0"/>
          <w:numId w:val="9"/>
        </w:numPr>
        <w:jc w:val="both"/>
        <w:rPr>
          <w:rFonts w:ascii="Arial" w:hAnsi="Arial" w:cs="Arial"/>
          <w:sz w:val="20"/>
          <w:szCs w:val="20"/>
          <w:lang w:eastAsia="zh-CN"/>
        </w:rPr>
      </w:pPr>
      <w:r>
        <w:rPr>
          <w:rFonts w:hint="eastAsia" w:ascii="宋体" w:hAnsi="宋体" w:eastAsia="宋体" w:cs="宋体"/>
          <w:sz w:val="20"/>
          <w:szCs w:val="20"/>
          <w:lang w:eastAsia="zh-CN"/>
        </w:rPr>
        <w:t>将会议和相关文件从中文翻译成英文，反之亦然。</w:t>
      </w:r>
    </w:p>
    <w:p w14:paraId="046E6773">
      <w:pPr>
        <w:jc w:val="both"/>
        <w:rPr>
          <w:rFonts w:ascii="Arial" w:hAnsi="Arial" w:cs="Arial"/>
          <w:sz w:val="20"/>
          <w:szCs w:val="20"/>
          <w:lang w:eastAsia="zh-CN"/>
        </w:rPr>
      </w:pPr>
    </w:p>
    <w:p w14:paraId="1A835A8E">
      <w:pPr>
        <w:numPr>
          <w:ilvl w:val="0"/>
          <w:numId w:val="9"/>
        </w:numPr>
        <w:jc w:val="both"/>
        <w:rPr>
          <w:rFonts w:ascii="Arial" w:hAnsi="Arial" w:cs="Arial"/>
          <w:sz w:val="20"/>
          <w:szCs w:val="20"/>
          <w:lang w:eastAsia="zh-CN"/>
        </w:rPr>
      </w:pPr>
      <w:r>
        <w:rPr>
          <w:rFonts w:hint="eastAsia" w:ascii="宋体" w:hAnsi="宋体" w:eastAsia="宋体" w:cs="宋体"/>
          <w:sz w:val="20"/>
          <w:szCs w:val="20"/>
          <w:lang w:eastAsia="zh-CN"/>
        </w:rPr>
        <w:t>完成的知识产品，例如与青年、联合国机构和外部专家协调制定的青年状况分析。</w:t>
      </w:r>
    </w:p>
    <w:p w14:paraId="3C35C0C5">
      <w:pPr>
        <w:jc w:val="both"/>
        <w:rPr>
          <w:rFonts w:ascii="Arial" w:hAnsi="Arial" w:cs="Arial"/>
          <w:sz w:val="20"/>
          <w:szCs w:val="20"/>
          <w:lang w:eastAsia="zh-CN"/>
        </w:rPr>
      </w:pPr>
    </w:p>
    <w:p w14:paraId="75310E78">
      <w:pPr>
        <w:numPr>
          <w:ilvl w:val="0"/>
          <w:numId w:val="9"/>
        </w:numPr>
        <w:jc w:val="both"/>
        <w:rPr>
          <w:rFonts w:ascii="Arial" w:hAnsi="Arial" w:cs="Arial"/>
          <w:sz w:val="20"/>
          <w:szCs w:val="20"/>
          <w:lang w:eastAsia="zh-CN"/>
        </w:rPr>
      </w:pPr>
      <w:r>
        <w:rPr>
          <w:rFonts w:hint="eastAsia" w:ascii="宋体" w:hAnsi="宋体" w:eastAsia="宋体" w:cs="宋体"/>
          <w:sz w:val="20"/>
          <w:szCs w:val="20"/>
          <w:lang w:eastAsia="zh-CN"/>
        </w:rPr>
        <w:t>完成</w:t>
      </w:r>
      <w:r>
        <w:rPr>
          <w:rFonts w:ascii="Arial" w:hAnsi="Arial" w:cs="Arial"/>
          <w:sz w:val="20"/>
          <w:szCs w:val="20"/>
          <w:lang w:eastAsia="zh-CN"/>
        </w:rPr>
        <w:t>UNTGY</w:t>
      </w:r>
      <w:r>
        <w:rPr>
          <w:rFonts w:hint="eastAsia" w:ascii="宋体" w:hAnsi="宋体" w:eastAsia="宋体" w:cs="宋体"/>
          <w:sz w:val="20"/>
          <w:szCs w:val="20"/>
          <w:lang w:eastAsia="zh-CN"/>
        </w:rPr>
        <w:t>秘书处和主席要求履行的其他职责。</w:t>
      </w:r>
    </w:p>
    <w:p w14:paraId="760507AE">
      <w:pPr>
        <w:jc w:val="both"/>
        <w:rPr>
          <w:rFonts w:ascii="Arial" w:hAnsi="Arial" w:cs="Arial"/>
          <w:sz w:val="20"/>
          <w:szCs w:val="20"/>
          <w:lang w:eastAsia="zh-CN"/>
        </w:rPr>
      </w:pPr>
    </w:p>
    <w:p w14:paraId="3A04823E">
      <w:pPr>
        <w:numPr>
          <w:ilvl w:val="0"/>
          <w:numId w:val="9"/>
        </w:numPr>
        <w:jc w:val="both"/>
        <w:rPr>
          <w:rFonts w:ascii="Arial" w:hAnsi="Arial" w:cs="Arial"/>
          <w:sz w:val="20"/>
          <w:szCs w:val="20"/>
          <w:lang w:eastAsia="zh-CN"/>
        </w:rPr>
      </w:pPr>
      <w:r>
        <w:rPr>
          <w:rFonts w:hint="eastAsia" w:ascii="宋体" w:hAnsi="宋体" w:eastAsia="宋体" w:cs="宋体"/>
          <w:sz w:val="20"/>
          <w:szCs w:val="20"/>
          <w:lang w:eastAsia="zh-CN"/>
        </w:rPr>
        <w:t>为人口基金</w:t>
      </w:r>
      <w:r>
        <w:rPr>
          <w:rFonts w:ascii="Arial" w:hAnsi="Arial" w:cs="Arial"/>
          <w:sz w:val="20"/>
          <w:szCs w:val="20"/>
          <w:lang w:eastAsia="zh-CN"/>
        </w:rPr>
        <w:t xml:space="preserve"> A&amp;Y </w:t>
      </w:r>
      <w:r>
        <w:rPr>
          <w:rFonts w:hint="eastAsia" w:ascii="宋体" w:hAnsi="宋体" w:eastAsia="宋体" w:cs="宋体"/>
          <w:sz w:val="20"/>
          <w:szCs w:val="20"/>
          <w:lang w:eastAsia="zh-CN"/>
        </w:rPr>
        <w:t>计划和整个办公室的活动提供支持。</w:t>
      </w:r>
    </w:p>
    <w:p w14:paraId="5A054AE1">
      <w:pPr>
        <w:jc w:val="both"/>
        <w:rPr>
          <w:rFonts w:ascii="Arial" w:hAnsi="Arial" w:cs="Arial"/>
          <w:sz w:val="20"/>
          <w:szCs w:val="20"/>
          <w:lang w:eastAsia="zh-CN"/>
        </w:rPr>
      </w:pPr>
    </w:p>
    <w:p w14:paraId="18168916">
      <w:pPr>
        <w:numPr>
          <w:ilvl w:val="0"/>
          <w:numId w:val="9"/>
        </w:numPr>
        <w:jc w:val="both"/>
        <w:rPr>
          <w:rFonts w:ascii="Arial" w:hAnsi="Arial" w:cs="Arial"/>
          <w:sz w:val="20"/>
          <w:szCs w:val="20"/>
          <w:lang w:eastAsia="zh-CN"/>
        </w:rPr>
      </w:pPr>
      <w:r>
        <w:rPr>
          <w:rFonts w:hint="eastAsia" w:ascii="宋体" w:hAnsi="宋体" w:eastAsia="宋体" w:cs="宋体"/>
          <w:sz w:val="20"/>
          <w:szCs w:val="20"/>
          <w:lang w:eastAsia="zh-CN"/>
        </w:rPr>
        <w:t>在整个任务过程中，年龄、性别和多样性</w:t>
      </w:r>
      <w:r>
        <w:rPr>
          <w:rFonts w:ascii="Arial" w:hAnsi="Arial" w:cs="Arial"/>
          <w:sz w:val="20"/>
          <w:szCs w:val="20"/>
          <w:lang w:eastAsia="zh-CN"/>
        </w:rPr>
        <w:t xml:space="preserve"> (AGD) </w:t>
      </w:r>
      <w:r>
        <w:rPr>
          <w:rFonts w:hint="eastAsia" w:ascii="宋体" w:hAnsi="宋体" w:eastAsia="宋体" w:cs="宋体"/>
          <w:sz w:val="20"/>
          <w:szCs w:val="20"/>
          <w:lang w:eastAsia="zh-CN"/>
        </w:rPr>
        <w:t>视角在所有活动中得到系统应用、整合和记录</w:t>
      </w:r>
    </w:p>
    <w:p w14:paraId="3395C152">
      <w:pPr>
        <w:jc w:val="both"/>
        <w:rPr>
          <w:rFonts w:ascii="Arial" w:hAnsi="Arial" w:cs="Arial"/>
          <w:sz w:val="20"/>
          <w:szCs w:val="20"/>
          <w:lang w:eastAsia="zh-CN"/>
        </w:rPr>
      </w:pPr>
    </w:p>
    <w:p w14:paraId="132646B3">
      <w:pPr>
        <w:numPr>
          <w:ilvl w:val="0"/>
          <w:numId w:val="9"/>
        </w:numPr>
        <w:jc w:val="both"/>
        <w:rPr>
          <w:rFonts w:ascii="Arial" w:hAnsi="Arial" w:cs="Arial"/>
          <w:sz w:val="20"/>
          <w:szCs w:val="20"/>
          <w:lang w:eastAsia="zh-CN"/>
        </w:rPr>
      </w:pPr>
      <w:r>
        <w:rPr>
          <w:rFonts w:hint="eastAsia" w:ascii="宋体" w:hAnsi="宋体" w:eastAsia="宋体" w:cs="宋体"/>
          <w:sz w:val="20"/>
          <w:szCs w:val="20"/>
          <w:lang w:eastAsia="zh-CN"/>
        </w:rPr>
        <w:t>最后陈述在任务期间志愿服务在和平与发展方面取得的成就，例如报告动员的志愿者人数、参与的活动和发展的能力</w:t>
      </w:r>
    </w:p>
    <w:p w14:paraId="4CEE3587">
      <w:pPr>
        <w:jc w:val="both"/>
        <w:rPr>
          <w:rFonts w:ascii="Arial" w:hAnsi="Arial" w:cs="Arial"/>
          <w:sz w:val="20"/>
          <w:szCs w:val="20"/>
          <w:lang w:eastAsia="zh-CN"/>
        </w:rPr>
      </w:pPr>
    </w:p>
    <w:p w14:paraId="698852CF">
      <w:pPr>
        <w:pStyle w:val="33"/>
        <w:numPr>
          <w:ilvl w:val="0"/>
          <w:numId w:val="1"/>
        </w:numPr>
        <w:tabs>
          <w:tab w:val="left" w:pos="360"/>
          <w:tab w:val="left" w:pos="3240"/>
          <w:tab w:val="decimal" w:pos="9498"/>
        </w:tabs>
        <w:spacing w:after="0" w:line="240" w:lineRule="auto"/>
        <w:ind w:left="3240" w:hanging="3240"/>
        <w:jc w:val="both"/>
        <w:rPr>
          <w:rFonts w:ascii="Arial" w:hAnsi="Arial" w:cs="Arial"/>
          <w:b/>
          <w:bCs/>
          <w:sz w:val="20"/>
          <w:szCs w:val="20"/>
        </w:rPr>
      </w:pPr>
      <w:r>
        <w:rPr>
          <w:rFonts w:hint="eastAsia" w:ascii="Arial" w:hAnsi="Arial" w:eastAsia="宋体" w:cs="Arial"/>
          <w:b/>
          <w:bCs/>
          <w:sz w:val="20"/>
          <w:szCs w:val="20"/>
          <w:lang w:val="en-US" w:eastAsia="zh-CN"/>
        </w:rPr>
        <w:t>任职资格/要求</w:t>
      </w:r>
      <w:r>
        <w:rPr>
          <w:rFonts w:ascii="Arial" w:hAnsi="Arial" w:cs="Arial"/>
          <w:b/>
          <w:bCs/>
          <w:sz w:val="20"/>
          <w:szCs w:val="20"/>
        </w:rPr>
        <w:t>:</w:t>
      </w:r>
    </w:p>
    <w:p w14:paraId="2DDDB614">
      <w:pPr>
        <w:tabs>
          <w:tab w:val="left" w:pos="360"/>
        </w:tabs>
        <w:jc w:val="both"/>
        <w:rPr>
          <w:rFonts w:ascii="Arial" w:hAnsi="Arial" w:cs="Arial"/>
          <w:sz w:val="20"/>
          <w:szCs w:val="20"/>
        </w:rPr>
      </w:pPr>
    </w:p>
    <w:p w14:paraId="2D9EDFCE">
      <w:pPr>
        <w:tabs>
          <w:tab w:val="left" w:pos="3060"/>
          <w:tab w:val="left" w:pos="4860"/>
          <w:tab w:val="decimal" w:pos="9498"/>
        </w:tabs>
        <w:spacing w:line="480" w:lineRule="auto"/>
        <w:jc w:val="both"/>
        <w:rPr>
          <w:rFonts w:hint="eastAsia" w:cs="Arial" w:eastAsiaTheme="minorEastAsia"/>
          <w:color w:val="000000" w:themeColor="text1"/>
          <w:lang w:eastAsia="zh-CN"/>
          <w14:textFill>
            <w14:solidFill>
              <w14:schemeClr w14:val="tx1"/>
            </w14:solidFill>
          </w14:textFill>
        </w:rPr>
      </w:pPr>
      <w:bookmarkStart w:id="3" w:name="_Hlk520820383"/>
      <w:r>
        <w:rPr>
          <w:rFonts w:hint="eastAsia" w:ascii="Arial" w:hAnsi="Arial" w:eastAsia="宋体" w:cs="Arial"/>
          <w:bCs/>
          <w:color w:val="000000" w:themeColor="text1"/>
          <w:sz w:val="20"/>
          <w:szCs w:val="20"/>
          <w:lang w:eastAsia="zh-CN"/>
          <w14:textFill>
            <w14:solidFill>
              <w14:schemeClr w14:val="tx1"/>
            </w14:solidFill>
          </w14:textFill>
        </w:rPr>
        <w:t>学历要求</w:t>
      </w:r>
      <w:r>
        <w:rPr>
          <w:rFonts w:hint="eastAsia" w:ascii="宋体" w:hAnsi="宋体" w:eastAsia="宋体" w:cs="宋体"/>
          <w:b/>
          <w:bCs/>
          <w:color w:val="000000" w:themeColor="text1"/>
          <w:sz w:val="20"/>
          <w:szCs w:val="20"/>
          <w:lang w:eastAsia="zh-CN"/>
          <w14:textFill>
            <w14:solidFill>
              <w14:schemeClr w14:val="tx1"/>
            </w14:solidFill>
          </w14:textFill>
        </w:rPr>
        <w:t xml:space="preserve">： </w:t>
      </w:r>
      <w:r>
        <w:rPr>
          <w:rFonts w:hint="eastAsia" w:ascii="宋体" w:hAnsi="宋体" w:eastAsia="宋体" w:cs="宋体"/>
          <w:sz w:val="20"/>
          <w:lang w:eastAsia="zh-CN"/>
        </w:rPr>
        <w:t>学士 或</w:t>
      </w:r>
      <w:r>
        <w:rPr>
          <w:rFonts w:ascii="Arial" w:hAnsi="Arial"/>
          <w:b/>
          <w:sz w:val="20"/>
          <w:lang w:eastAsia="zh-CN"/>
        </w:rPr>
        <w:t xml:space="preserve"> </w:t>
      </w:r>
      <w:r>
        <w:rPr>
          <w:rFonts w:hint="eastAsia" w:ascii="宋体" w:hAnsi="宋体" w:eastAsia="宋体" w:cs="宋体"/>
          <w:sz w:val="20"/>
          <w:lang w:eastAsia="zh-CN"/>
        </w:rPr>
        <w:t>硕士</w:t>
      </w:r>
    </w:p>
    <w:bookmarkEnd w:id="3"/>
    <w:p w14:paraId="42FCA0B3">
      <w:pPr>
        <w:tabs>
          <w:tab w:val="left" w:pos="3060"/>
          <w:tab w:val="decimal" w:pos="9498"/>
        </w:tabs>
        <w:spacing w:line="480" w:lineRule="auto"/>
        <w:jc w:val="both"/>
        <w:rPr>
          <w:rFonts w:ascii="Arial" w:hAnsi="Arial" w:cs="Arial"/>
          <w:color w:val="000000" w:themeColor="text1"/>
          <w:sz w:val="20"/>
          <w:szCs w:val="20"/>
          <w:lang w:eastAsia="zh-CN"/>
          <w14:textFill>
            <w14:solidFill>
              <w14:schemeClr w14:val="tx1"/>
            </w14:solidFill>
          </w14:textFill>
        </w:rPr>
      </w:pPr>
      <w:bookmarkStart w:id="4" w:name="_Hlk520820395"/>
      <w:r>
        <w:rPr>
          <w:rFonts w:hint="eastAsia" w:ascii="Arial" w:hAnsi="Arial" w:eastAsia="宋体" w:cs="Arial"/>
          <w:color w:val="000000" w:themeColor="text1"/>
          <w:sz w:val="20"/>
          <w:szCs w:val="20"/>
          <w:lang w:eastAsia="zh-CN"/>
          <w14:textFill>
            <w14:solidFill>
              <w14:schemeClr w14:val="tx1"/>
            </w14:solidFill>
          </w14:textFill>
        </w:rPr>
        <w:t>工作经验要求</w:t>
      </w:r>
      <w:r>
        <w:rPr>
          <w:rFonts w:ascii="Arial" w:hAnsi="Arial" w:cs="Arial"/>
          <w:color w:val="000000" w:themeColor="text1"/>
          <w:sz w:val="20"/>
          <w:szCs w:val="20"/>
          <w:lang w:eastAsia="zh-CN"/>
          <w14:textFill>
            <w14:solidFill>
              <w14:schemeClr w14:val="tx1"/>
            </w14:solidFill>
          </w14:textFill>
        </w:rPr>
        <w:t>:</w:t>
      </w:r>
      <w:r>
        <w:rPr>
          <w:rFonts w:cs="Arial"/>
          <w:b/>
          <w:bCs/>
          <w:color w:val="000000" w:themeColor="text1"/>
          <w:lang w:eastAsia="zh-CN"/>
          <w14:textFill>
            <w14:solidFill>
              <w14:schemeClr w14:val="tx1"/>
            </w14:solidFill>
          </w14:textFill>
        </w:rPr>
        <w:t xml:space="preserve"> </w:t>
      </w:r>
      <w:bookmarkEnd w:id="4"/>
      <w:r>
        <w:rPr>
          <w:rFonts w:hint="eastAsia" w:ascii="Arial" w:hAnsi="Arial" w:eastAsia="宋体" w:cs="Arial"/>
          <w:color w:val="000000" w:themeColor="text1"/>
          <w:sz w:val="20"/>
          <w:szCs w:val="20"/>
          <w:lang w:eastAsia="zh-CN"/>
          <w14:textFill>
            <w14:solidFill>
              <w14:schemeClr w14:val="tx1"/>
            </w14:solidFill>
          </w14:textFill>
        </w:rPr>
        <w:t>至少</w:t>
      </w:r>
      <w:r>
        <w:rPr>
          <w:rFonts w:ascii="Arial" w:hAnsi="Arial" w:eastAsia="宋体" w:cs="Arial"/>
          <w:color w:val="000000" w:themeColor="text1"/>
          <w:sz w:val="20"/>
          <w:szCs w:val="20"/>
          <w:lang w:eastAsia="zh-CN"/>
          <w14:textFill>
            <w14:solidFill>
              <w14:schemeClr w14:val="tx1"/>
            </w14:solidFill>
          </w14:textFill>
        </w:rPr>
        <w:t xml:space="preserve"> 1 </w:t>
      </w:r>
      <w:r>
        <w:rPr>
          <w:rFonts w:hint="eastAsia" w:ascii="Arial" w:hAnsi="Arial" w:eastAsia="宋体" w:cs="Arial"/>
          <w:color w:val="000000" w:themeColor="text1"/>
          <w:sz w:val="20"/>
          <w:szCs w:val="20"/>
          <w:lang w:eastAsia="zh-CN"/>
          <w14:textFill>
            <w14:solidFill>
              <w14:schemeClr w14:val="tx1"/>
            </w14:solidFill>
          </w14:textFill>
        </w:rPr>
        <w:t>月</w:t>
      </w:r>
    </w:p>
    <w:p w14:paraId="1259A0A4">
      <w:pPr>
        <w:tabs>
          <w:tab w:val="left" w:pos="360"/>
        </w:tabs>
        <w:ind w:left="360" w:hanging="360"/>
        <w:jc w:val="both"/>
        <w:rPr>
          <w:rFonts w:ascii="Arial" w:hAnsi="Arial" w:cs="Arial"/>
          <w:sz w:val="20"/>
          <w:szCs w:val="20"/>
          <w:lang w:val="zh-CN" w:eastAsia="zh-CN"/>
        </w:rPr>
      </w:pPr>
      <w:r>
        <w:rPr>
          <w:rFonts w:hint="eastAsia" w:ascii="宋体" w:hAnsi="宋体" w:eastAsia="宋体" w:cs="宋体"/>
          <w:sz w:val="20"/>
          <w:szCs w:val="20"/>
          <w:lang w:val="zh-CN" w:eastAsia="zh-CN"/>
        </w:rPr>
        <w:t>期望经验：</w:t>
      </w:r>
      <w:r>
        <w:rPr>
          <w:rFonts w:ascii="Arial" w:hAnsi="Arial" w:cs="Arial"/>
          <w:sz w:val="20"/>
          <w:szCs w:val="20"/>
          <w:lang w:val="zh-CN" w:eastAsia="zh-CN"/>
        </w:rPr>
        <w:t xml:space="preserve"> 1</w:t>
      </w:r>
      <w:r>
        <w:rPr>
          <w:rFonts w:hint="eastAsia" w:ascii="宋体" w:hAnsi="宋体" w:eastAsia="宋体" w:cs="宋体"/>
          <w:sz w:val="20"/>
          <w:szCs w:val="20"/>
          <w:lang w:val="zh-CN" w:eastAsia="zh-CN"/>
        </w:rPr>
        <w:t>个月</w:t>
      </w:r>
      <w:r>
        <w:rPr>
          <w:rFonts w:ascii="Arial" w:hAnsi="Arial" w:cs="Arial"/>
          <w:sz w:val="20"/>
          <w:szCs w:val="20"/>
          <w:lang w:val="zh-CN" w:eastAsia="zh-CN"/>
        </w:rPr>
        <w:t>- 3</w:t>
      </w:r>
      <w:r>
        <w:rPr>
          <w:rFonts w:hint="eastAsia" w:ascii="宋体" w:hAnsi="宋体" w:eastAsia="宋体" w:cs="宋体"/>
          <w:sz w:val="20"/>
          <w:szCs w:val="20"/>
          <w:lang w:val="zh-CN" w:eastAsia="zh-CN"/>
        </w:rPr>
        <w:t>年</w:t>
      </w:r>
    </w:p>
    <w:p w14:paraId="137471FF">
      <w:pPr>
        <w:tabs>
          <w:tab w:val="left" w:pos="360"/>
        </w:tabs>
        <w:ind w:left="360" w:hanging="360"/>
        <w:jc w:val="both"/>
        <w:rPr>
          <w:rFonts w:ascii="Arial" w:hAnsi="Arial" w:cs="Arial"/>
          <w:b/>
          <w:sz w:val="20"/>
          <w:szCs w:val="20"/>
          <w:lang w:val="zh-CN" w:eastAsia="zh-CN"/>
        </w:rPr>
      </w:pPr>
    </w:p>
    <w:p w14:paraId="754602E0">
      <w:pPr>
        <w:numPr>
          <w:ilvl w:val="0"/>
          <w:numId w:val="10"/>
        </w:numPr>
        <w:tabs>
          <w:tab w:val="left" w:pos="360"/>
        </w:tabs>
        <w:jc w:val="both"/>
        <w:rPr>
          <w:rFonts w:ascii="Arial" w:hAnsi="Arial" w:cs="Arial"/>
          <w:sz w:val="20"/>
          <w:szCs w:val="20"/>
          <w:lang w:val="zh-CN"/>
        </w:rPr>
      </w:pPr>
      <w:r>
        <w:rPr>
          <w:rFonts w:hint="eastAsia" w:ascii="宋体" w:hAnsi="宋体" w:eastAsia="宋体" w:cs="宋体"/>
          <w:sz w:val="20"/>
          <w:szCs w:val="20"/>
          <w:lang w:val="zh-CN" w:eastAsia="zh-CN"/>
        </w:rPr>
        <w:t>、英语或其他相关领域的学位。</w:t>
      </w:r>
      <w:r>
        <w:rPr>
          <w:rFonts w:hint="eastAsia" w:ascii="宋体" w:hAnsi="宋体" w:eastAsia="宋体" w:cs="宋体"/>
          <w:sz w:val="20"/>
          <w:szCs w:val="20"/>
          <w:lang w:val="zh-CN"/>
        </w:rPr>
        <w:t>最好拥有硕士学位。</w:t>
      </w:r>
    </w:p>
    <w:p w14:paraId="19E930E8">
      <w:pPr>
        <w:numPr>
          <w:ilvl w:val="0"/>
          <w:numId w:val="10"/>
        </w:numPr>
        <w:tabs>
          <w:tab w:val="left" w:pos="360"/>
        </w:tabs>
        <w:jc w:val="both"/>
        <w:rPr>
          <w:rFonts w:ascii="Arial" w:hAnsi="Arial" w:cs="Arial"/>
          <w:sz w:val="20"/>
          <w:szCs w:val="20"/>
          <w:lang w:val="zh-CN" w:eastAsia="zh-CN"/>
        </w:rPr>
      </w:pPr>
      <w:r>
        <w:rPr>
          <w:rFonts w:hint="eastAsia" w:ascii="宋体" w:hAnsi="宋体" w:eastAsia="宋体" w:cs="宋体"/>
          <w:sz w:val="20"/>
          <w:szCs w:val="20"/>
          <w:lang w:val="zh-CN" w:eastAsia="zh-CN"/>
        </w:rPr>
        <w:t>表现出兴趣和</w:t>
      </w:r>
      <w:r>
        <w:rPr>
          <w:rFonts w:ascii="Arial" w:hAnsi="Arial" w:cs="Arial"/>
          <w:sz w:val="20"/>
          <w:szCs w:val="20"/>
          <w:lang w:val="zh-CN" w:eastAsia="zh-CN"/>
        </w:rPr>
        <w:t>/</w:t>
      </w:r>
      <w:r>
        <w:rPr>
          <w:rFonts w:hint="eastAsia" w:ascii="宋体" w:hAnsi="宋体" w:eastAsia="宋体" w:cs="宋体"/>
          <w:sz w:val="20"/>
          <w:szCs w:val="20"/>
          <w:lang w:val="zh-CN" w:eastAsia="zh-CN"/>
        </w:rPr>
        <w:t>或经验（最多</w:t>
      </w:r>
      <w:r>
        <w:rPr>
          <w:rFonts w:ascii="Arial" w:hAnsi="Arial" w:cs="Arial"/>
          <w:sz w:val="20"/>
          <w:szCs w:val="20"/>
          <w:lang w:val="zh-CN" w:eastAsia="zh-CN"/>
        </w:rPr>
        <w:t xml:space="preserve">3 </w:t>
      </w:r>
      <w:r>
        <w:rPr>
          <w:rFonts w:hint="eastAsia" w:ascii="宋体" w:hAnsi="宋体" w:eastAsia="宋体" w:cs="宋体"/>
          <w:sz w:val="20"/>
          <w:szCs w:val="20"/>
          <w:lang w:val="zh-CN" w:eastAsia="zh-CN"/>
        </w:rPr>
        <w:t>年）从事项目</w:t>
      </w:r>
      <w:r>
        <w:rPr>
          <w:rFonts w:ascii="Arial" w:hAnsi="Arial" w:cs="Arial"/>
          <w:sz w:val="20"/>
          <w:szCs w:val="20"/>
          <w:lang w:val="zh-CN" w:eastAsia="zh-CN"/>
        </w:rPr>
        <w:t>/</w:t>
      </w:r>
      <w:r>
        <w:rPr>
          <w:rFonts w:hint="eastAsia" w:ascii="宋体" w:hAnsi="宋体" w:eastAsia="宋体" w:cs="宋体"/>
          <w:sz w:val="20"/>
          <w:szCs w:val="20"/>
          <w:lang w:val="zh-CN" w:eastAsia="zh-CN"/>
        </w:rPr>
        <w:t>项目设计、协调、实施、管理、活动组织、沟通和</w:t>
      </w:r>
      <w:r>
        <w:rPr>
          <w:rFonts w:ascii="Arial" w:hAnsi="Arial" w:cs="Arial"/>
          <w:sz w:val="20"/>
          <w:szCs w:val="20"/>
          <w:lang w:val="zh-CN" w:eastAsia="zh-CN"/>
        </w:rPr>
        <w:t>/</w:t>
      </w:r>
      <w:r>
        <w:rPr>
          <w:rFonts w:hint="eastAsia" w:ascii="宋体" w:hAnsi="宋体" w:eastAsia="宋体" w:cs="宋体"/>
          <w:sz w:val="20"/>
          <w:szCs w:val="20"/>
          <w:lang w:val="zh-CN" w:eastAsia="zh-CN"/>
        </w:rPr>
        <w:t>或研究工作。</w:t>
      </w:r>
    </w:p>
    <w:p w14:paraId="2205EC8E">
      <w:pPr>
        <w:numPr>
          <w:ilvl w:val="0"/>
          <w:numId w:val="10"/>
        </w:numPr>
        <w:tabs>
          <w:tab w:val="left" w:pos="360"/>
        </w:tabs>
        <w:jc w:val="both"/>
        <w:rPr>
          <w:rFonts w:ascii="Arial" w:hAnsi="Arial" w:cs="Arial"/>
          <w:sz w:val="20"/>
          <w:szCs w:val="20"/>
          <w:lang w:val="zh-CN" w:eastAsia="zh-CN"/>
        </w:rPr>
      </w:pPr>
      <w:r>
        <w:rPr>
          <w:rFonts w:hint="eastAsia" w:ascii="宋体" w:hAnsi="宋体" w:eastAsia="宋体" w:cs="宋体"/>
          <w:sz w:val="20"/>
          <w:szCs w:val="20"/>
          <w:lang w:val="zh-CN" w:eastAsia="zh-CN"/>
        </w:rPr>
        <w:t>具备联合国系统和可持续发展目标</w:t>
      </w:r>
      <w:r>
        <w:rPr>
          <w:rFonts w:ascii="Arial" w:hAnsi="Arial" w:cs="Arial"/>
          <w:sz w:val="20"/>
          <w:szCs w:val="20"/>
          <w:lang w:val="zh-CN" w:eastAsia="zh-CN"/>
        </w:rPr>
        <w:t xml:space="preserve"> (SDG) </w:t>
      </w:r>
      <w:r>
        <w:rPr>
          <w:rFonts w:hint="eastAsia" w:ascii="宋体" w:hAnsi="宋体" w:eastAsia="宋体" w:cs="宋体"/>
          <w:sz w:val="20"/>
          <w:szCs w:val="20"/>
          <w:lang w:val="zh-CN" w:eastAsia="zh-CN"/>
        </w:rPr>
        <w:t>的知识，并对国际发展、青年发展、领导力和参与工作感兴趣</w:t>
      </w:r>
    </w:p>
    <w:p w14:paraId="5850C6DF">
      <w:pPr>
        <w:numPr>
          <w:ilvl w:val="0"/>
          <w:numId w:val="10"/>
        </w:numPr>
        <w:tabs>
          <w:tab w:val="left" w:pos="360"/>
        </w:tabs>
        <w:jc w:val="both"/>
        <w:rPr>
          <w:rFonts w:ascii="Arial" w:hAnsi="Arial" w:cs="Arial"/>
          <w:sz w:val="20"/>
          <w:szCs w:val="20"/>
          <w:lang w:val="zh-CN" w:eastAsia="zh-CN"/>
        </w:rPr>
      </w:pPr>
      <w:r>
        <w:rPr>
          <w:rFonts w:hint="eastAsia" w:ascii="宋体" w:hAnsi="宋体" w:eastAsia="宋体" w:cs="宋体"/>
          <w:sz w:val="20"/>
          <w:szCs w:val="20"/>
          <w:lang w:val="zh-CN" w:eastAsia="zh-CN"/>
        </w:rPr>
        <w:t>具有非营利部门学习、志愿工作或实习经验者优先考虑</w:t>
      </w:r>
    </w:p>
    <w:p w14:paraId="2DEA3733">
      <w:pPr>
        <w:numPr>
          <w:ilvl w:val="0"/>
          <w:numId w:val="10"/>
        </w:numPr>
        <w:tabs>
          <w:tab w:val="left" w:pos="360"/>
        </w:tabs>
        <w:jc w:val="both"/>
        <w:rPr>
          <w:rFonts w:ascii="Arial" w:hAnsi="Arial" w:cs="Arial"/>
          <w:sz w:val="20"/>
          <w:szCs w:val="20"/>
          <w:lang w:val="zh-CN" w:eastAsia="zh-CN"/>
        </w:rPr>
      </w:pPr>
      <w:r>
        <w:rPr>
          <w:rFonts w:hint="eastAsia" w:ascii="宋体" w:hAnsi="宋体" w:eastAsia="宋体" w:cs="宋体"/>
          <w:sz w:val="20"/>
          <w:szCs w:val="20"/>
          <w:lang w:val="zh-CN" w:eastAsia="zh-CN"/>
        </w:rPr>
        <w:t>具备较强的中英文分析和写作能力</w:t>
      </w:r>
    </w:p>
    <w:p w14:paraId="0D545F5F">
      <w:pPr>
        <w:numPr>
          <w:ilvl w:val="0"/>
          <w:numId w:val="10"/>
        </w:numPr>
        <w:tabs>
          <w:tab w:val="left" w:pos="360"/>
        </w:tabs>
        <w:jc w:val="both"/>
        <w:rPr>
          <w:rFonts w:ascii="Arial" w:hAnsi="Arial" w:cs="Arial"/>
          <w:sz w:val="20"/>
          <w:szCs w:val="20"/>
          <w:lang w:val="zh-CN" w:eastAsia="zh-CN"/>
        </w:rPr>
      </w:pPr>
      <w:r>
        <w:rPr>
          <w:rFonts w:hint="eastAsia" w:ascii="宋体" w:hAnsi="宋体" w:eastAsia="宋体" w:cs="宋体"/>
          <w:sz w:val="20"/>
          <w:szCs w:val="20"/>
          <w:lang w:val="zh-CN" w:eastAsia="zh-CN"/>
        </w:rPr>
        <w:t>积极主动、判断力强，能够与来自不同国家和文化背景的员工和谐共事。</w:t>
      </w:r>
    </w:p>
    <w:p w14:paraId="78DB69B1">
      <w:pPr>
        <w:numPr>
          <w:ilvl w:val="0"/>
          <w:numId w:val="10"/>
        </w:numPr>
        <w:tabs>
          <w:tab w:val="left" w:pos="360"/>
        </w:tabs>
        <w:jc w:val="both"/>
        <w:rPr>
          <w:rFonts w:ascii="Arial" w:hAnsi="Arial" w:cs="Arial"/>
          <w:sz w:val="20"/>
          <w:szCs w:val="20"/>
          <w:lang w:val="zh-CN" w:eastAsia="zh-CN"/>
        </w:rPr>
      </w:pPr>
      <w:r>
        <w:rPr>
          <w:rFonts w:hint="eastAsia" w:ascii="宋体" w:hAnsi="宋体" w:eastAsia="宋体" w:cs="宋体"/>
          <w:sz w:val="20"/>
          <w:szCs w:val="20"/>
          <w:lang w:val="zh-CN" w:eastAsia="zh-CN"/>
        </w:rPr>
        <w:t>具有出色的沟通、活动策划和执行技能，具有创新、积极的态度和注重细节的工作方法。</w:t>
      </w:r>
    </w:p>
    <w:p w14:paraId="58E0B811">
      <w:pPr>
        <w:tabs>
          <w:tab w:val="left" w:pos="360"/>
        </w:tabs>
        <w:ind w:left="360" w:hanging="360"/>
        <w:jc w:val="both"/>
        <w:rPr>
          <w:rFonts w:ascii="Arial" w:hAnsi="Arial" w:cs="Arial"/>
          <w:sz w:val="20"/>
          <w:szCs w:val="20"/>
          <w:lang w:eastAsia="zh-CN"/>
        </w:rPr>
      </w:pPr>
    </w:p>
    <w:p w14:paraId="4002450F">
      <w:pPr>
        <w:tabs>
          <w:tab w:val="left" w:pos="360"/>
        </w:tabs>
        <w:ind w:left="360" w:hanging="360"/>
        <w:jc w:val="both"/>
        <w:rPr>
          <w:rFonts w:ascii="Arial" w:hAnsi="Arial" w:eastAsia="宋体" w:cs="Arial"/>
          <w:sz w:val="20"/>
          <w:szCs w:val="20"/>
          <w:lang w:eastAsia="zh-CN"/>
        </w:rPr>
      </w:pPr>
      <w:r>
        <w:rPr>
          <w:rFonts w:ascii="Arial" w:hAnsi="Arial" w:cs="Arial"/>
          <w:sz w:val="20"/>
          <w:szCs w:val="20"/>
          <w:lang w:eastAsia="zh-CN"/>
        </w:rPr>
        <w:t>b)</w:t>
      </w:r>
      <w:r>
        <w:rPr>
          <w:rFonts w:ascii="Arial" w:hAnsi="Arial" w:cs="Arial"/>
          <w:sz w:val="20"/>
          <w:szCs w:val="20"/>
          <w:lang w:eastAsia="zh-CN"/>
        </w:rPr>
        <w:tab/>
      </w:r>
      <w:bookmarkStart w:id="5" w:name="_Hlk519865161"/>
      <w:r>
        <w:rPr>
          <w:rFonts w:hint="eastAsia" w:ascii="Arial" w:hAnsi="Arial" w:eastAsia="宋体" w:cs="Arial"/>
          <w:sz w:val="20"/>
          <w:szCs w:val="20"/>
          <w:lang w:eastAsia="zh-CN"/>
        </w:rPr>
        <w:t>语言要求</w:t>
      </w:r>
    </w:p>
    <w:p w14:paraId="322024F8">
      <w:pPr>
        <w:tabs>
          <w:tab w:val="left" w:pos="360"/>
        </w:tabs>
        <w:ind w:left="360" w:hanging="360"/>
        <w:jc w:val="both"/>
        <w:rPr>
          <w:rFonts w:ascii="Arial" w:hAnsi="Arial" w:cs="Arial"/>
          <w:sz w:val="20"/>
          <w:szCs w:val="20"/>
          <w:lang w:val="en-GB" w:eastAsia="zh-CN"/>
        </w:rPr>
      </w:pPr>
      <w:r>
        <w:rPr>
          <w:rFonts w:ascii="Arial" w:hAnsi="Arial" w:cs="Arial"/>
          <w:sz w:val="20"/>
          <w:szCs w:val="20"/>
          <w:lang w:val="en-GB" w:eastAsia="zh-CN"/>
        </w:rPr>
        <w:tab/>
      </w:r>
      <w:sdt>
        <w:sdtPr>
          <w:rPr>
            <w:rFonts w:ascii="宋体" w:hAnsi="宋体" w:eastAsia="宋体" w:cs="宋体"/>
            <w:sz w:val="20"/>
            <w:szCs w:val="20"/>
            <w:lang w:eastAsia="zh-CN"/>
          </w:rPr>
          <w:alias w:val="Choose language level"/>
          <w:tag w:val="Choose language level"/>
          <w:id w:val="2077543069"/>
          <w:placeholder>
            <w:docPart w:val="827B522D817A4D5EAD36588EC7B5EA3A"/>
          </w:placeholder>
          <w:comboBox>
            <w:listItem w:value="Choose an item."/>
            <w:listItem w:displayText="Working knowledge of" w:value="Working knowledge of"/>
            <w:listItem w:displayText="Fluency in" w:value="Fluency in"/>
          </w:comboBox>
        </w:sdtPr>
        <w:sdtEndPr>
          <w:rPr>
            <w:rFonts w:ascii="宋体" w:hAnsi="宋体" w:eastAsia="宋体" w:cs="宋体"/>
            <w:sz w:val="20"/>
            <w:szCs w:val="20"/>
            <w:lang w:eastAsia="zh-CN"/>
          </w:rPr>
        </w:sdtEndPr>
        <w:sdtContent>
          <w:bookmarkStart w:id="6" w:name="_Hlk196135213"/>
          <w:r>
            <w:rPr>
              <w:rFonts w:hint="eastAsia" w:ascii="宋体" w:hAnsi="宋体" w:eastAsia="宋体" w:cs="宋体"/>
              <w:sz w:val="20"/>
              <w:szCs w:val="20"/>
              <w:lang w:eastAsia="zh-CN"/>
            </w:rPr>
            <w:t>要求流利的英语和中文口语及书面表达能力。</w:t>
          </w:r>
          <w:bookmarkEnd w:id="6"/>
        </w:sdtContent>
      </w:sdt>
    </w:p>
    <w:bookmarkEnd w:id="5"/>
    <w:p w14:paraId="163713BD">
      <w:pPr>
        <w:tabs>
          <w:tab w:val="left" w:pos="360"/>
        </w:tabs>
        <w:ind w:left="360" w:hanging="360"/>
        <w:jc w:val="both"/>
        <w:rPr>
          <w:rFonts w:ascii="Arial" w:hAnsi="Arial" w:cs="Arial"/>
          <w:sz w:val="20"/>
          <w:szCs w:val="20"/>
          <w:lang w:val="en-GB" w:eastAsia="zh-CN"/>
        </w:rPr>
      </w:pPr>
    </w:p>
    <w:p w14:paraId="59FD04BD">
      <w:pPr>
        <w:tabs>
          <w:tab w:val="left" w:pos="360"/>
        </w:tabs>
        <w:ind w:left="360" w:hanging="360"/>
        <w:jc w:val="both"/>
        <w:rPr>
          <w:rFonts w:ascii="Arial" w:hAnsi="Arial" w:cs="Arial"/>
          <w:sz w:val="20"/>
          <w:szCs w:val="20"/>
          <w:lang w:eastAsia="zh-CN"/>
        </w:rPr>
      </w:pPr>
      <w:r>
        <w:rPr>
          <w:rFonts w:ascii="Arial" w:hAnsi="Arial" w:cs="Arial"/>
          <w:sz w:val="20"/>
          <w:szCs w:val="20"/>
          <w:lang w:eastAsia="zh-CN"/>
        </w:rPr>
        <w:t xml:space="preserve">c)   </w:t>
      </w:r>
      <w:r>
        <w:rPr>
          <w:rFonts w:hint="eastAsia" w:ascii="Arial" w:hAnsi="Arial" w:eastAsia="宋体" w:cs="Arial"/>
          <w:sz w:val="20"/>
          <w:szCs w:val="20"/>
          <w:lang w:eastAsia="zh-CN"/>
        </w:rPr>
        <w:t>核心能力与价值观要求</w:t>
      </w:r>
      <w:r>
        <w:rPr>
          <w:rFonts w:ascii="Arial" w:hAnsi="Arial" w:cs="Arial"/>
          <w:sz w:val="20"/>
          <w:szCs w:val="20"/>
          <w:lang w:eastAsia="zh-CN"/>
        </w:rPr>
        <w:t xml:space="preserve">: </w:t>
      </w:r>
    </w:p>
    <w:p w14:paraId="5AABA0A6">
      <w:pPr>
        <w:jc w:val="both"/>
        <w:rPr>
          <w:rFonts w:ascii="Arial" w:hAnsi="Arial" w:cs="Arial"/>
          <w:b/>
          <w:bCs/>
          <w:sz w:val="20"/>
          <w:szCs w:val="20"/>
          <w:lang w:eastAsia="zh-CN"/>
        </w:rPr>
      </w:pPr>
    </w:p>
    <w:p w14:paraId="053EDFEB">
      <w:pPr>
        <w:numPr>
          <w:ilvl w:val="0"/>
          <w:numId w:val="11"/>
        </w:numPr>
        <w:tabs>
          <w:tab w:val="left" w:pos="360"/>
          <w:tab w:val="clear" w:pos="720"/>
        </w:tabs>
        <w:autoSpaceDE w:val="0"/>
        <w:autoSpaceDN w:val="0"/>
        <w:adjustRightInd w:val="0"/>
        <w:ind w:left="360"/>
        <w:jc w:val="both"/>
        <w:rPr>
          <w:rFonts w:ascii="Arial" w:hAnsi="Arial" w:cs="Arial"/>
          <w:sz w:val="20"/>
          <w:szCs w:val="20"/>
          <w:lang w:val="en-GB" w:eastAsia="zh-CN"/>
        </w:rPr>
      </w:pPr>
      <w:r>
        <w:rPr>
          <w:rFonts w:hint="eastAsia" w:ascii="Arial" w:hAnsi="Arial"/>
          <w:sz w:val="20"/>
          <w:szCs w:val="20"/>
          <w:lang w:val="en-GB" w:eastAsia="zh-CN"/>
        </w:rPr>
        <w:t>专业素养：深入了解</w:t>
      </w:r>
      <w:sdt>
        <w:sdtPr>
          <w:rPr>
            <w:rStyle w:val="57"/>
            <w:lang w:eastAsia="zh-CN"/>
          </w:rPr>
          <w:alias w:val="Enter name and acronym of host entity"/>
          <w:tag w:val="Enter name and acronym of host entity"/>
          <w:id w:val="1067847817"/>
          <w:placeholder>
            <w:docPart w:val="6D21E90074D34124BFB14950C51E13A3"/>
          </w:placeholder>
          <w:text/>
        </w:sdtPr>
        <w:sdtEndPr>
          <w:rPr>
            <w:rStyle w:val="57"/>
            <w:lang w:eastAsia="zh-CN"/>
          </w:rPr>
        </w:sdtEndPr>
        <w:sdtContent>
          <w:r>
            <w:rPr>
              <w:rStyle w:val="57"/>
              <w:rFonts w:hint="eastAsia" w:ascii="宋体" w:hAnsi="宋体" w:eastAsia="宋体" w:cs="宋体"/>
              <w:lang w:eastAsia="zh-CN"/>
            </w:rPr>
            <w:t>联合国人口基金</w:t>
          </w:r>
        </w:sdtContent>
      </w:sdt>
      <w:r>
        <w:rPr>
          <w:rFonts w:hint="eastAsia" w:ascii="Arial" w:hAnsi="Arial"/>
          <w:sz w:val="20"/>
          <w:szCs w:val="20"/>
          <w:lang w:val="en-GB" w:eastAsia="zh-CN"/>
        </w:rPr>
        <w:t>相关业务运作；具备适用于</w:t>
      </w:r>
      <w:r>
        <w:rPr>
          <w:rFonts w:hint="eastAsia" w:ascii="Arial" w:hAnsi="Arial" w:eastAsia="宋体"/>
          <w:sz w:val="20"/>
          <w:szCs w:val="20"/>
          <w:lang w:val="en-GB" w:eastAsia="zh-CN"/>
        </w:rPr>
        <w:t>联合国人口基金</w:t>
      </w:r>
      <w:r>
        <w:rPr>
          <w:rFonts w:hint="eastAsia" w:ascii="Arial" w:hAnsi="Arial"/>
          <w:sz w:val="20"/>
          <w:szCs w:val="20"/>
          <w:lang w:val="en-GB" w:eastAsia="zh-CN"/>
        </w:rPr>
        <w:t>规章制度的技术能力或知识；以谨慎、政治敏感性和外交技巧处理客户事务；具备良好判断力；善于与各级别（特别是高层）人员联络协调；在适当情况下展现高度自主性、主动性和责任感；机智灵活，愿意承担广泛职责，并能在既定程序下独立工作；客观、准确且保密地管理信息；响应迅速并以客户为导向；</w:t>
      </w:r>
    </w:p>
    <w:p w14:paraId="5820E527">
      <w:pPr>
        <w:numPr>
          <w:ilvl w:val="0"/>
          <w:numId w:val="11"/>
        </w:numPr>
        <w:tabs>
          <w:tab w:val="left" w:pos="360"/>
          <w:tab w:val="clear" w:pos="720"/>
        </w:tabs>
        <w:autoSpaceDE w:val="0"/>
        <w:autoSpaceDN w:val="0"/>
        <w:adjustRightInd w:val="0"/>
        <w:ind w:left="360"/>
        <w:jc w:val="both"/>
        <w:rPr>
          <w:rFonts w:ascii="Arial" w:hAnsi="Arial" w:cs="Arial"/>
          <w:sz w:val="20"/>
          <w:szCs w:val="20"/>
          <w:lang w:val="en-GB" w:eastAsia="zh-CN"/>
        </w:rPr>
      </w:pPr>
      <w:r>
        <w:rPr>
          <w:rFonts w:hint="eastAsia" w:ascii="Arial" w:hAnsi="Arial"/>
          <w:sz w:val="20"/>
          <w:szCs w:val="20"/>
          <w:lang w:val="en-GB" w:eastAsia="zh-CN"/>
        </w:rPr>
        <w:t>诚信正直：在日常活动和行为中体现联合国及</w:t>
      </w:r>
      <w:r>
        <w:rPr>
          <w:rFonts w:hint="eastAsia" w:ascii="Arial" w:hAnsi="Arial" w:eastAsia="宋体"/>
          <w:sz w:val="20"/>
          <w:szCs w:val="20"/>
          <w:lang w:val="en-GB" w:eastAsia="zh-CN"/>
        </w:rPr>
        <w:t>联合国人口基金</w:t>
      </w:r>
      <w:r>
        <w:rPr>
          <w:rFonts w:hint="eastAsia" w:ascii="Arial" w:hAnsi="Arial"/>
          <w:sz w:val="20"/>
          <w:szCs w:val="20"/>
          <w:lang w:val="en-GB" w:eastAsia="zh-CN"/>
        </w:rPr>
        <w:t>的价值观和道德标准，行事不以私利为先；在决策中抵制不当政治压力；坚持符合</w:t>
      </w:r>
      <w:r>
        <w:rPr>
          <w:rFonts w:hint="eastAsia" w:ascii="Arial" w:hAnsi="Arial" w:eastAsia="宋体"/>
          <w:sz w:val="20"/>
          <w:szCs w:val="20"/>
          <w:lang w:eastAsia="zh-CN"/>
        </w:rPr>
        <w:t>机构</w:t>
      </w:r>
      <w:r>
        <w:rPr>
          <w:rFonts w:hint="eastAsia" w:ascii="Arial" w:hAnsi="Arial"/>
          <w:sz w:val="20"/>
          <w:szCs w:val="20"/>
          <w:lang w:val="en-GB" w:eastAsia="zh-CN"/>
        </w:rPr>
        <w:t>利益的决定；对不专业或不道德行为立即采取行动；不滥用权力或职权；</w:t>
      </w:r>
    </w:p>
    <w:p w14:paraId="0103FE83">
      <w:pPr>
        <w:pStyle w:val="47"/>
        <w:numPr>
          <w:ilvl w:val="0"/>
          <w:numId w:val="11"/>
        </w:numPr>
        <w:tabs>
          <w:tab w:val="left" w:pos="360"/>
          <w:tab w:val="clear" w:pos="720"/>
        </w:tabs>
        <w:ind w:left="360"/>
        <w:jc w:val="both"/>
        <w:rPr>
          <w:rFonts w:ascii="Arial" w:hAnsi="Arial" w:cs="Arial"/>
          <w:sz w:val="20"/>
          <w:szCs w:val="20"/>
          <w:lang w:val="en-GB" w:eastAsia="zh-CN"/>
        </w:rPr>
      </w:pPr>
      <w:r>
        <w:rPr>
          <w:rFonts w:hint="eastAsia" w:ascii="Arial" w:hAnsi="Arial"/>
          <w:sz w:val="20"/>
          <w:szCs w:val="20"/>
          <w:lang w:val="en-GB" w:eastAsia="zh-CN"/>
        </w:rPr>
        <w:t>团队合作与尊重多元：具备跨组织协调能力；出色的人际交往技能；能在多元文化、多民族、混合性别的环境中，以敏感性和尊重态度建立并维持有效合作关系与和谐工作关系；对文化、性别、宗教、国籍和年龄差异保持敏感并展现适应力；致力于通过确保男女平等参与联合国各项事务来实现性别平等目标；能够达成共同目标并为同事提供指导或培训；</w:t>
      </w:r>
    </w:p>
    <w:p w14:paraId="114785F0">
      <w:pPr>
        <w:numPr>
          <w:ilvl w:val="0"/>
          <w:numId w:val="11"/>
        </w:numPr>
        <w:tabs>
          <w:tab w:val="left" w:pos="360"/>
          <w:tab w:val="clear" w:pos="720"/>
        </w:tabs>
        <w:autoSpaceDE w:val="0"/>
        <w:autoSpaceDN w:val="0"/>
        <w:adjustRightInd w:val="0"/>
        <w:ind w:left="360"/>
        <w:jc w:val="both"/>
        <w:rPr>
          <w:rFonts w:ascii="Arial" w:hAnsi="Arial" w:cs="Arial"/>
          <w:sz w:val="20"/>
          <w:szCs w:val="20"/>
          <w:lang w:val="en-GB" w:eastAsia="zh-CN"/>
        </w:rPr>
      </w:pPr>
      <w:r>
        <w:rPr>
          <w:rFonts w:hint="eastAsia" w:ascii="Arial" w:hAnsi="Arial"/>
          <w:sz w:val="20"/>
          <w:szCs w:val="20"/>
          <w:lang w:val="en-GB" w:eastAsia="zh-CN"/>
        </w:rPr>
        <w:t>持续学习：主动学习新技能并跟进专业领域新发展；适应工作环境变化的能力；</w:t>
      </w:r>
    </w:p>
    <w:p w14:paraId="7FEA1151">
      <w:pPr>
        <w:numPr>
          <w:ilvl w:val="0"/>
          <w:numId w:val="11"/>
        </w:numPr>
        <w:tabs>
          <w:tab w:val="clear" w:pos="720"/>
        </w:tabs>
        <w:ind w:left="360"/>
        <w:jc w:val="both"/>
        <w:rPr>
          <w:rFonts w:ascii="Arial" w:hAnsi="Arial" w:cs="Arial"/>
          <w:sz w:val="20"/>
          <w:szCs w:val="20"/>
          <w:lang w:eastAsia="zh-CN"/>
        </w:rPr>
      </w:pPr>
      <w:r>
        <w:rPr>
          <w:rFonts w:hint="eastAsia" w:ascii="Arial" w:hAnsi="Arial"/>
          <w:sz w:val="20"/>
          <w:szCs w:val="20"/>
          <w:lang w:eastAsia="zh-CN"/>
        </w:rPr>
        <w:t>规划与组织：高效的组织和解决问题能力，能及时有效处理大量工作；能够确定优先事项并规划、协调和监督（自身）工作；在压力下工作，应对冲突的截止日期，同时处理多个并行项目/活动；</w:t>
      </w:r>
    </w:p>
    <w:p w14:paraId="51A7408E">
      <w:pPr>
        <w:numPr>
          <w:ilvl w:val="0"/>
          <w:numId w:val="12"/>
        </w:numPr>
        <w:tabs>
          <w:tab w:val="left" w:pos="360"/>
          <w:tab w:val="clear" w:pos="720"/>
        </w:tabs>
        <w:autoSpaceDE w:val="0"/>
        <w:autoSpaceDN w:val="0"/>
        <w:adjustRightInd w:val="0"/>
        <w:ind w:left="360"/>
        <w:jc w:val="both"/>
        <w:rPr>
          <w:rFonts w:ascii="Arial" w:hAnsi="Arial" w:cs="Arial"/>
          <w:bCs/>
          <w:sz w:val="20"/>
          <w:szCs w:val="20"/>
          <w:lang w:eastAsia="zh-CN"/>
        </w:rPr>
      </w:pPr>
      <w:r>
        <w:rPr>
          <w:rFonts w:hint="eastAsia" w:ascii="Arial" w:hAnsi="Arial"/>
          <w:sz w:val="20"/>
          <w:szCs w:val="20"/>
          <w:lang w:val="en-GB" w:eastAsia="zh-CN"/>
        </w:rPr>
        <w:t>沟通能力：经证实的人际交往能力；良好的口头和书面沟通技巧，包括撰写清晰简洁报告的能力；能够进行演示，简明阐述观点和立场；能够提出并捍卫建议；能够与背景迥异的工作人员（包括本国工作人员）、军事人员、志愿者、合作伙伴和当地对话者沟通并产生共鸣；具备向不同目标群体传递信息和知识的能力；</w:t>
      </w:r>
    </w:p>
    <w:p w14:paraId="18646E04">
      <w:pPr>
        <w:numPr>
          <w:ilvl w:val="0"/>
          <w:numId w:val="12"/>
        </w:numPr>
        <w:tabs>
          <w:tab w:val="left" w:pos="360"/>
          <w:tab w:val="clear" w:pos="720"/>
        </w:tabs>
        <w:autoSpaceDE w:val="0"/>
        <w:autoSpaceDN w:val="0"/>
        <w:adjustRightInd w:val="0"/>
        <w:ind w:left="360"/>
        <w:jc w:val="both"/>
        <w:rPr>
          <w:rFonts w:ascii="Arial" w:hAnsi="Arial" w:cs="Arial"/>
          <w:bCs/>
          <w:sz w:val="20"/>
          <w:szCs w:val="20"/>
          <w:lang w:eastAsia="zh-CN"/>
        </w:rPr>
      </w:pPr>
      <w:r>
        <w:rPr>
          <w:rFonts w:hint="eastAsia" w:ascii="Arial" w:hAnsi="Arial"/>
          <w:sz w:val="20"/>
          <w:szCs w:val="20"/>
          <w:lang w:eastAsia="zh-CN"/>
        </w:rPr>
        <w:t>灵活性：适应在可能危险和偏远、条件艰苦的环境中生活和工作；能在</w:t>
      </w:r>
      <w:r>
        <w:rPr>
          <w:rFonts w:hint="eastAsia" w:ascii="Arial" w:hAnsi="Arial" w:eastAsia="宋体"/>
          <w:sz w:val="20"/>
          <w:szCs w:val="20"/>
          <w:lang w:eastAsia="zh-CN"/>
        </w:rPr>
        <w:t>较艰苦的</w:t>
      </w:r>
      <w:r>
        <w:rPr>
          <w:rFonts w:hint="eastAsia" w:ascii="Arial" w:hAnsi="Arial"/>
          <w:sz w:val="20"/>
          <w:szCs w:val="20"/>
          <w:lang w:eastAsia="zh-CN"/>
        </w:rPr>
        <w:t>环境中长期独立工作；愿意在任务区内出差并根据需要调往其他工作地点；</w:t>
      </w:r>
    </w:p>
    <w:p w14:paraId="5FDD4E8B">
      <w:pPr>
        <w:numPr>
          <w:ilvl w:val="0"/>
          <w:numId w:val="12"/>
        </w:numPr>
        <w:tabs>
          <w:tab w:val="left" w:pos="360"/>
        </w:tabs>
        <w:ind w:left="360"/>
        <w:jc w:val="both"/>
        <w:rPr>
          <w:rFonts w:ascii="Arial" w:hAnsi="Arial" w:cs="Arial"/>
          <w:bCs/>
          <w:sz w:val="20"/>
          <w:szCs w:val="20"/>
          <w:lang w:eastAsia="zh-CN"/>
        </w:rPr>
      </w:pPr>
      <w:r>
        <w:rPr>
          <w:rFonts w:hint="eastAsia" w:ascii="Arial" w:hAnsi="Arial"/>
          <w:sz w:val="20"/>
          <w:szCs w:val="20"/>
          <w:lang w:eastAsia="zh-CN"/>
        </w:rPr>
        <w:t>真正致力于志愿服务原则，包括团结、同情、互惠和自力更生；并致力于</w:t>
      </w:r>
      <w:sdt>
        <w:sdtPr>
          <w:rPr>
            <w:rFonts w:ascii="Arial" w:hAnsi="Arial"/>
            <w:sz w:val="20"/>
            <w:szCs w:val="20"/>
            <w:lang w:eastAsia="zh-CN"/>
          </w:rPr>
          <w:alias w:val="Enter name and acronym of host entity"/>
          <w:tag w:val="Enter name and acronym of host entity"/>
          <w:id w:val="2091584884"/>
          <w:placeholder>
            <w:docPart w:val="573148479B844D31878555116922FD8A"/>
          </w:placeholder>
          <w:text/>
        </w:sdtPr>
        <w:sdtEndPr>
          <w:rPr>
            <w:rFonts w:ascii="Arial" w:hAnsi="Arial"/>
            <w:sz w:val="20"/>
            <w:szCs w:val="20"/>
            <w:lang w:eastAsia="zh-CN"/>
          </w:rPr>
        </w:sdtEndPr>
        <w:sdtContent>
          <w:r>
            <w:rPr>
              <w:rFonts w:hint="eastAsia" w:ascii="宋体" w:hAnsi="宋体" w:eastAsia="宋体" w:cs="宋体"/>
              <w:sz w:val="20"/>
              <w:szCs w:val="20"/>
              <w:lang w:eastAsia="zh-CN"/>
            </w:rPr>
            <w:t>联合国人口基金</w:t>
          </w:r>
        </w:sdtContent>
      </w:sdt>
      <w:r>
        <w:rPr>
          <w:rFonts w:hint="eastAsia" w:ascii="Arial" w:hAnsi="Arial"/>
          <w:sz w:val="20"/>
          <w:szCs w:val="20"/>
          <w:lang w:eastAsia="zh-CN"/>
        </w:rPr>
        <w:t>的使命和愿景，以及联合国核心价值观。</w:t>
      </w:r>
    </w:p>
    <w:p w14:paraId="481B0216">
      <w:pPr>
        <w:jc w:val="both"/>
        <w:rPr>
          <w:rFonts w:ascii="Arial" w:hAnsi="Arial" w:cs="Arial"/>
          <w:sz w:val="20"/>
          <w:szCs w:val="20"/>
          <w:lang w:eastAsia="zh-CN"/>
        </w:rPr>
      </w:pPr>
    </w:p>
    <w:p w14:paraId="4F2BECCB">
      <w:pPr>
        <w:pStyle w:val="33"/>
        <w:numPr>
          <w:ilvl w:val="0"/>
          <w:numId w:val="1"/>
        </w:numPr>
        <w:tabs>
          <w:tab w:val="left" w:pos="360"/>
          <w:tab w:val="left" w:pos="3240"/>
          <w:tab w:val="decimal" w:pos="9498"/>
        </w:tabs>
        <w:spacing w:after="0" w:line="240" w:lineRule="auto"/>
        <w:ind w:left="3240" w:hanging="3240"/>
        <w:jc w:val="both"/>
        <w:rPr>
          <w:rFonts w:ascii="Arial" w:hAnsi="Arial" w:cs="Arial"/>
          <w:b/>
          <w:bCs/>
          <w:sz w:val="20"/>
          <w:szCs w:val="20"/>
        </w:rPr>
      </w:pPr>
      <w:r>
        <w:rPr>
          <w:rFonts w:hint="eastAsia" w:ascii="Arial" w:hAnsi="Arial" w:eastAsia="宋体" w:cs="Arial"/>
          <w:b/>
          <w:bCs/>
          <w:sz w:val="20"/>
          <w:szCs w:val="20"/>
          <w:lang w:val="en-US" w:eastAsia="zh-CN"/>
        </w:rPr>
        <w:t>学习期望</w:t>
      </w:r>
    </w:p>
    <w:p w14:paraId="632809AD">
      <w:pPr>
        <w:jc w:val="both"/>
        <w:rPr>
          <w:rFonts w:ascii="Arial" w:hAnsi="Arial" w:cs="Arial"/>
          <w:bCs/>
          <w:sz w:val="20"/>
          <w:szCs w:val="20"/>
        </w:rPr>
      </w:pPr>
    </w:p>
    <w:p w14:paraId="12081B33">
      <w:pPr>
        <w:jc w:val="both"/>
        <w:rPr>
          <w:rFonts w:ascii="Arial" w:hAnsi="Arial" w:cs="Arial"/>
          <w:bCs/>
          <w:sz w:val="20"/>
          <w:szCs w:val="20"/>
          <w:lang w:eastAsia="zh-CN"/>
        </w:rPr>
      </w:pPr>
      <w:r>
        <w:rPr>
          <w:rFonts w:hint="eastAsia" w:ascii="Arial" w:hAnsi="Arial"/>
          <w:bCs/>
          <w:sz w:val="20"/>
          <w:szCs w:val="20"/>
          <w:lang w:eastAsia="zh-CN"/>
        </w:rPr>
        <w:t>学习与发展是联合国青年志愿者派遣任务的核心组成部分，贯穿</w:t>
      </w:r>
      <w:r>
        <w:rPr>
          <w:rFonts w:hint="eastAsia" w:ascii="Arial" w:hAnsi="Arial" w:eastAsia="宋体"/>
          <w:bCs/>
          <w:sz w:val="20"/>
          <w:szCs w:val="20"/>
          <w:lang w:eastAsia="zh-CN"/>
        </w:rPr>
        <w:t>服务</w:t>
      </w:r>
      <w:r>
        <w:rPr>
          <w:rFonts w:hint="eastAsia" w:ascii="Arial" w:hAnsi="Arial"/>
          <w:bCs/>
          <w:sz w:val="20"/>
          <w:szCs w:val="20"/>
          <w:lang w:eastAsia="zh-CN"/>
        </w:rPr>
        <w:t>前、</w:t>
      </w:r>
      <w:r>
        <w:rPr>
          <w:rFonts w:hint="eastAsia" w:ascii="Arial" w:hAnsi="Arial" w:eastAsia="宋体"/>
          <w:bCs/>
          <w:sz w:val="20"/>
          <w:szCs w:val="20"/>
          <w:lang w:eastAsia="zh-CN"/>
        </w:rPr>
        <w:t>服务中</w:t>
      </w:r>
      <w:r>
        <w:rPr>
          <w:rFonts w:hint="eastAsia" w:ascii="Arial" w:hAnsi="Arial"/>
          <w:bCs/>
          <w:sz w:val="20"/>
          <w:szCs w:val="20"/>
          <w:lang w:eastAsia="zh-CN"/>
        </w:rPr>
        <w:t>及</w:t>
      </w:r>
      <w:r>
        <w:rPr>
          <w:rFonts w:hint="eastAsia" w:ascii="Arial" w:hAnsi="Arial" w:eastAsia="宋体"/>
          <w:bCs/>
          <w:sz w:val="20"/>
          <w:szCs w:val="20"/>
          <w:lang w:eastAsia="zh-CN"/>
        </w:rPr>
        <w:t>服务</w:t>
      </w:r>
      <w:r>
        <w:rPr>
          <w:rFonts w:hint="eastAsia" w:ascii="Arial" w:hAnsi="Arial"/>
          <w:bCs/>
          <w:sz w:val="20"/>
          <w:szCs w:val="20"/>
          <w:lang w:eastAsia="zh-CN"/>
        </w:rPr>
        <w:t>后全过程。通过提供多样化的学习发展机会，旨在强化志愿者专业技能、提升工作质量并保持其工作积极性。</w:t>
      </w:r>
    </w:p>
    <w:p w14:paraId="5C0835D6">
      <w:pPr>
        <w:autoSpaceDE w:val="0"/>
        <w:autoSpaceDN w:val="0"/>
        <w:adjustRightInd w:val="0"/>
        <w:jc w:val="both"/>
        <w:rPr>
          <w:rFonts w:ascii="Arial" w:hAnsi="Arial" w:cs="Arial"/>
          <w:sz w:val="20"/>
          <w:szCs w:val="20"/>
          <w:lang w:val="en-GB" w:eastAsia="zh-CN"/>
        </w:rPr>
      </w:pPr>
    </w:p>
    <w:p w14:paraId="4206496E">
      <w:pPr>
        <w:autoSpaceDE w:val="0"/>
        <w:autoSpaceDN w:val="0"/>
        <w:adjustRightInd w:val="0"/>
        <w:jc w:val="both"/>
        <w:rPr>
          <w:rFonts w:ascii="Arial" w:hAnsi="Arial"/>
          <w:sz w:val="20"/>
          <w:szCs w:val="20"/>
          <w:lang w:val="en-GB" w:eastAsia="zh-CN"/>
        </w:rPr>
      </w:pPr>
      <w:r>
        <w:rPr>
          <w:rFonts w:hint="eastAsia" w:ascii="Arial" w:hAnsi="Arial"/>
          <w:sz w:val="20"/>
          <w:szCs w:val="20"/>
          <w:lang w:val="en-GB" w:eastAsia="zh-CN"/>
        </w:rPr>
        <w:t>联合国青年志愿者的学习内容包括以下方面能力培养：</w:t>
      </w:r>
    </w:p>
    <w:p w14:paraId="063BD004">
      <w:pPr>
        <w:autoSpaceDE w:val="0"/>
        <w:autoSpaceDN w:val="0"/>
        <w:adjustRightInd w:val="0"/>
        <w:jc w:val="both"/>
        <w:rPr>
          <w:rFonts w:ascii="Arial" w:hAnsi="Arial"/>
          <w:sz w:val="20"/>
          <w:szCs w:val="20"/>
          <w:lang w:val="en-GB" w:eastAsia="zh-CN"/>
        </w:rPr>
      </w:pPr>
      <w:r>
        <w:rPr>
          <w:rFonts w:hint="eastAsia" w:ascii="Arial" w:hAnsi="Arial"/>
          <w:sz w:val="20"/>
          <w:szCs w:val="20"/>
          <w:lang w:val="en-GB" w:eastAsia="zh-CN"/>
        </w:rPr>
        <w:t>• 专业技能：包括岗位专项能力提升与反思；时间管理、问题解决、团队建设等工作实务技能；以及面试技巧、简历撰写、求职准备等职业发展能力</w:t>
      </w:r>
    </w:p>
    <w:p w14:paraId="3FA7CEC5">
      <w:pPr>
        <w:autoSpaceDE w:val="0"/>
        <w:autoSpaceDN w:val="0"/>
        <w:adjustRightInd w:val="0"/>
        <w:jc w:val="both"/>
        <w:rPr>
          <w:rFonts w:ascii="Arial" w:hAnsi="Arial"/>
          <w:sz w:val="20"/>
          <w:szCs w:val="20"/>
          <w:lang w:val="en-GB" w:eastAsia="zh-CN"/>
        </w:rPr>
      </w:pPr>
      <w:r>
        <w:rPr>
          <w:rFonts w:hint="eastAsia" w:ascii="Arial" w:hAnsi="Arial"/>
          <w:sz w:val="20"/>
          <w:szCs w:val="20"/>
          <w:lang w:val="en-GB" w:eastAsia="zh-CN"/>
        </w:rPr>
        <w:t>• 人际交往技能：包括沟通与倾听技巧；多元文化认知与文化胜任力；冲突与压力管理能力</w:t>
      </w:r>
    </w:p>
    <w:p w14:paraId="23B42094">
      <w:pPr>
        <w:autoSpaceDE w:val="0"/>
        <w:autoSpaceDN w:val="0"/>
        <w:adjustRightInd w:val="0"/>
        <w:jc w:val="both"/>
        <w:rPr>
          <w:rFonts w:ascii="Arial" w:hAnsi="Arial"/>
          <w:sz w:val="20"/>
          <w:szCs w:val="20"/>
          <w:lang w:val="en-GB" w:eastAsia="zh-CN"/>
        </w:rPr>
      </w:pPr>
      <w:r>
        <w:rPr>
          <w:rFonts w:hint="eastAsia" w:ascii="Arial" w:hAnsi="Arial"/>
          <w:sz w:val="20"/>
          <w:szCs w:val="20"/>
          <w:lang w:val="en-GB" w:eastAsia="zh-CN"/>
        </w:rPr>
        <w:t>• 志愿服务相关技能：包括领导力培养；公民责任意识；社会参与及实践能力</w:t>
      </w:r>
    </w:p>
    <w:p w14:paraId="50528C68">
      <w:pPr>
        <w:autoSpaceDE w:val="0"/>
        <w:autoSpaceDN w:val="0"/>
        <w:adjustRightInd w:val="0"/>
        <w:jc w:val="both"/>
        <w:rPr>
          <w:rFonts w:ascii="Arial" w:hAnsi="Arial"/>
          <w:sz w:val="20"/>
          <w:szCs w:val="20"/>
          <w:lang w:val="en-GB" w:eastAsia="zh-CN"/>
        </w:rPr>
      </w:pPr>
    </w:p>
    <w:p w14:paraId="09E145EE">
      <w:pPr>
        <w:autoSpaceDE w:val="0"/>
        <w:autoSpaceDN w:val="0"/>
        <w:adjustRightInd w:val="0"/>
        <w:jc w:val="both"/>
        <w:rPr>
          <w:rFonts w:ascii="Arial" w:hAnsi="Arial"/>
          <w:sz w:val="20"/>
          <w:szCs w:val="20"/>
          <w:lang w:val="en-GB" w:eastAsia="zh-CN"/>
        </w:rPr>
      </w:pPr>
      <w:r>
        <w:rPr>
          <w:rFonts w:hint="eastAsia" w:ascii="Arial" w:hAnsi="Arial"/>
          <w:sz w:val="20"/>
          <w:szCs w:val="20"/>
          <w:lang w:val="en-GB" w:eastAsia="zh-CN"/>
        </w:rPr>
        <w:t>除联合国志愿人员组织（UNV）提供的学习机会外，</w:t>
      </w:r>
      <w:r>
        <w:rPr>
          <w:rFonts w:hint="eastAsia" w:ascii="Arial" w:hAnsi="Arial" w:eastAsia="宋体"/>
          <w:sz w:val="20"/>
          <w:szCs w:val="20"/>
          <w:lang w:val="en-GB" w:eastAsia="zh-CN"/>
        </w:rPr>
        <w:t>联合国人口基金</w:t>
      </w:r>
      <w:r>
        <w:rPr>
          <w:rFonts w:hint="eastAsia" w:ascii="Arial" w:hAnsi="Arial"/>
          <w:sz w:val="20"/>
          <w:szCs w:val="20"/>
          <w:lang w:val="en-GB" w:eastAsia="zh-CN"/>
        </w:rPr>
        <w:t>将为</w:t>
      </w:r>
      <w:r>
        <w:rPr>
          <w:rFonts w:hint="eastAsia" w:ascii="Arial" w:hAnsi="Arial" w:eastAsia="宋体"/>
          <w:sz w:val="20"/>
          <w:szCs w:val="20"/>
          <w:lang w:eastAsia="zh-CN"/>
        </w:rPr>
        <w:t>联合国</w:t>
      </w:r>
      <w:r>
        <w:rPr>
          <w:rFonts w:hint="eastAsia" w:ascii="Arial" w:hAnsi="Arial"/>
          <w:sz w:val="20"/>
          <w:szCs w:val="20"/>
          <w:lang w:val="en-GB" w:eastAsia="zh-CN"/>
        </w:rPr>
        <w:t>青年志愿者提供与其任务相关的专业技术领域知识培训与能力建设支持。</w:t>
      </w:r>
      <w:r>
        <w:rPr>
          <w:rFonts w:hint="eastAsia" w:ascii="Arial" w:hAnsi="Arial" w:eastAsia="宋体"/>
          <w:sz w:val="20"/>
          <w:szCs w:val="20"/>
          <w:lang w:val="en-GB" w:eastAsia="zh-CN"/>
        </w:rPr>
        <w:t>联合国人口基金</w:t>
      </w:r>
      <w:r>
        <w:rPr>
          <w:rFonts w:hint="eastAsia" w:ascii="Arial" w:hAnsi="Arial"/>
          <w:sz w:val="20"/>
          <w:szCs w:val="20"/>
          <w:lang w:val="en-GB" w:eastAsia="zh-CN"/>
        </w:rPr>
        <w:t>将自费为</w:t>
      </w:r>
      <w:r>
        <w:rPr>
          <w:rFonts w:hint="eastAsia" w:ascii="Arial" w:hAnsi="Arial" w:eastAsia="宋体"/>
          <w:sz w:val="20"/>
          <w:szCs w:val="20"/>
          <w:lang w:eastAsia="zh-CN"/>
        </w:rPr>
        <w:t>联合国</w:t>
      </w:r>
      <w:r>
        <w:rPr>
          <w:rFonts w:hint="eastAsia" w:ascii="Arial" w:hAnsi="Arial"/>
          <w:sz w:val="20"/>
          <w:szCs w:val="20"/>
          <w:lang w:val="en-GB" w:eastAsia="zh-CN"/>
        </w:rPr>
        <w:t>青年志愿者提供与其工作人员同等的培训课程及研讨会参与机会。</w:t>
      </w:r>
    </w:p>
    <w:p w14:paraId="22446E44">
      <w:pPr>
        <w:autoSpaceDE w:val="0"/>
        <w:autoSpaceDN w:val="0"/>
        <w:adjustRightInd w:val="0"/>
        <w:jc w:val="both"/>
        <w:rPr>
          <w:rFonts w:ascii="Arial" w:hAnsi="Arial"/>
          <w:sz w:val="20"/>
          <w:szCs w:val="20"/>
          <w:lang w:val="en-GB" w:eastAsia="zh-CN"/>
        </w:rPr>
      </w:pPr>
    </w:p>
    <w:p w14:paraId="3646E006">
      <w:pPr>
        <w:pStyle w:val="33"/>
        <w:numPr>
          <w:ilvl w:val="0"/>
          <w:numId w:val="1"/>
        </w:numPr>
        <w:tabs>
          <w:tab w:val="left" w:pos="360"/>
          <w:tab w:val="left" w:pos="3240"/>
          <w:tab w:val="decimal" w:pos="9498"/>
        </w:tabs>
        <w:spacing w:after="0" w:line="240" w:lineRule="auto"/>
        <w:ind w:left="3240" w:hanging="3240"/>
        <w:jc w:val="both"/>
        <w:rPr>
          <w:rFonts w:ascii="Arial" w:hAnsi="Arial" w:cs="Arial"/>
          <w:b/>
          <w:bCs/>
          <w:sz w:val="20"/>
          <w:szCs w:val="20"/>
        </w:rPr>
      </w:pPr>
      <w:r>
        <w:rPr>
          <w:rFonts w:hint="eastAsia" w:ascii="Arial" w:hAnsi="Arial" w:eastAsia="宋体" w:cs="Arial"/>
          <w:b/>
          <w:bCs/>
          <w:sz w:val="20"/>
          <w:szCs w:val="20"/>
          <w:lang w:val="en-US" w:eastAsia="zh-CN"/>
        </w:rPr>
        <w:t>生活条件</w:t>
      </w:r>
      <w:r>
        <w:rPr>
          <w:rFonts w:ascii="Arial" w:hAnsi="Arial" w:cs="Arial"/>
          <w:b/>
          <w:bCs/>
          <w:sz w:val="20"/>
          <w:szCs w:val="20"/>
        </w:rPr>
        <w:t>:</w:t>
      </w:r>
    </w:p>
    <w:p w14:paraId="1A4CC398">
      <w:pPr>
        <w:widowControl w:val="0"/>
        <w:tabs>
          <w:tab w:val="left" w:pos="220"/>
          <w:tab w:val="left" w:pos="720"/>
        </w:tabs>
        <w:autoSpaceDE w:val="0"/>
        <w:autoSpaceDN w:val="0"/>
        <w:adjustRightInd w:val="0"/>
        <w:jc w:val="both"/>
        <w:rPr>
          <w:rFonts w:ascii="Arial" w:hAnsi="Arial" w:eastAsia="宋体"/>
          <w:b/>
          <w:color w:val="C00000"/>
          <w:sz w:val="20"/>
          <w:szCs w:val="20"/>
          <w:lang w:val="en-GB" w:eastAsia="zh-CN"/>
        </w:rPr>
      </w:pPr>
    </w:p>
    <w:p w14:paraId="1827EC12">
      <w:pPr>
        <w:widowControl w:val="0"/>
        <w:tabs>
          <w:tab w:val="left" w:pos="220"/>
          <w:tab w:val="left" w:pos="720"/>
        </w:tabs>
        <w:autoSpaceDE w:val="0"/>
        <w:autoSpaceDN w:val="0"/>
        <w:adjustRightInd w:val="0"/>
        <w:jc w:val="both"/>
        <w:rPr>
          <w:rFonts w:ascii="Arial" w:hAnsi="Arial" w:cs="Arial"/>
          <w:sz w:val="20"/>
          <w:szCs w:val="20"/>
          <w:lang w:eastAsia="zh-CN"/>
        </w:rPr>
      </w:pPr>
      <w:r>
        <w:rPr>
          <w:rFonts w:hint="eastAsia" w:ascii="宋体" w:hAnsi="宋体" w:eastAsia="宋体" w:cs="宋体"/>
          <w:sz w:val="20"/>
          <w:szCs w:val="20"/>
          <w:lang w:eastAsia="zh-CN"/>
        </w:rPr>
        <w:t>国家联合国志愿者工作地点位于北京市，这里公共基础设施完善，医疗卫生服务优良，是中国最重要的政治、文化大都市。</w:t>
      </w:r>
    </w:p>
    <w:p w14:paraId="4E98320D">
      <w:pPr>
        <w:widowControl w:val="0"/>
        <w:tabs>
          <w:tab w:val="left" w:pos="220"/>
          <w:tab w:val="left" w:pos="720"/>
        </w:tabs>
        <w:autoSpaceDE w:val="0"/>
        <w:autoSpaceDN w:val="0"/>
        <w:adjustRightInd w:val="0"/>
        <w:jc w:val="both"/>
        <w:rPr>
          <w:rFonts w:ascii="Arial" w:hAnsi="Arial" w:cs="Arial"/>
          <w:sz w:val="20"/>
          <w:szCs w:val="20"/>
          <w:lang w:eastAsia="zh-CN"/>
        </w:rPr>
      </w:pPr>
      <w:r>
        <w:rPr>
          <w:rFonts w:hint="eastAsia" w:ascii="宋体" w:hAnsi="宋体" w:eastAsia="宋体" w:cs="宋体"/>
          <w:sz w:val="20"/>
          <w:szCs w:val="20"/>
          <w:lang w:eastAsia="zh-CN"/>
        </w:rPr>
        <w:t>总体而言，北京市中心地区的公寓租金相对于中国其他地区较高，但质量也不错。北京拥有众多购物中心、大型连锁超市和国际品牌，服务完善。公交车和地铁是最常见的公共交通方式。计程车随处可见，国内和区域性出行也普遍选择乘坐火车和飞机。</w:t>
      </w:r>
    </w:p>
    <w:p w14:paraId="45AF36F0">
      <w:pPr>
        <w:widowControl w:val="0"/>
        <w:tabs>
          <w:tab w:val="left" w:pos="220"/>
          <w:tab w:val="left" w:pos="720"/>
        </w:tabs>
        <w:autoSpaceDE w:val="0"/>
        <w:autoSpaceDN w:val="0"/>
        <w:adjustRightInd w:val="0"/>
        <w:jc w:val="both"/>
        <w:rPr>
          <w:rFonts w:hint="eastAsia" w:ascii="Arial" w:hAnsi="Arial" w:cs="Arial"/>
          <w:sz w:val="20"/>
          <w:szCs w:val="20"/>
          <w:lang w:eastAsia="zh-CN"/>
        </w:rPr>
      </w:pPr>
    </w:p>
    <w:p w14:paraId="0A501477">
      <w:pPr>
        <w:tabs>
          <w:tab w:val="decimal" w:pos="9498"/>
        </w:tabs>
        <w:spacing w:before="100" w:beforeAutospacing="1" w:after="100" w:afterAutospacing="1"/>
        <w:ind w:right="567"/>
        <w:jc w:val="both"/>
        <w:rPr>
          <w:rFonts w:ascii="Arial" w:hAnsi="Arial" w:eastAsia="Calibri" w:cs="Arial"/>
          <w:sz w:val="20"/>
          <w:szCs w:val="20"/>
          <w:lang w:val="en-GB" w:eastAsia="zh-CN"/>
        </w:rPr>
      </w:pPr>
      <w:r>
        <w:rPr>
          <w:rFonts w:ascii="Arial" w:hAnsi="Arial" w:cs="Arial"/>
          <w:b/>
          <w:bCs/>
          <w:sz w:val="20"/>
          <w:szCs w:val="20"/>
          <w:lang w:eastAsia="zh-CN"/>
        </w:rPr>
        <w:t xml:space="preserve">17.  </w:t>
      </w:r>
      <w:r>
        <w:rPr>
          <w:rFonts w:hint="eastAsia" w:ascii="Arial" w:hAnsi="Arial" w:eastAsia="宋体" w:cs="Arial"/>
          <w:b/>
          <w:bCs/>
          <w:sz w:val="20"/>
          <w:szCs w:val="20"/>
          <w:lang w:eastAsia="zh-CN"/>
        </w:rPr>
        <w:t>服务条件（联合国国际大学生志愿者）</w:t>
      </w:r>
    </w:p>
    <w:p w14:paraId="3D2DDE51">
      <w:pPr>
        <w:ind w:right="-1"/>
        <w:jc w:val="both"/>
        <w:rPr>
          <w:rFonts w:ascii="Arial" w:hAnsi="Arial" w:eastAsia="Calibri"/>
          <w:sz w:val="20"/>
          <w:szCs w:val="20"/>
          <w:lang w:val="en-GB" w:eastAsia="zh-CN"/>
        </w:rPr>
      </w:pPr>
      <w:r>
        <w:rPr>
          <w:rFonts w:hint="eastAsia" w:ascii="Arial" w:hAnsi="Arial" w:eastAsia="Calibri"/>
          <w:sz w:val="20"/>
          <w:szCs w:val="20"/>
          <w:lang w:val="en-GB" w:eastAsia="zh-CN"/>
        </w:rPr>
        <w:t>您的派遣期限如上所述，在资金到位、业务需要且工作表现达标的情况下可能获得延期。但派遣期满后不保证续期。</w:t>
      </w:r>
    </w:p>
    <w:p w14:paraId="23B68F09">
      <w:pPr>
        <w:ind w:right="-1"/>
        <w:jc w:val="both"/>
        <w:rPr>
          <w:rFonts w:ascii="Arial" w:hAnsi="Arial" w:eastAsia="Calibri"/>
          <w:sz w:val="20"/>
          <w:szCs w:val="20"/>
          <w:lang w:val="en-GB" w:eastAsia="zh-CN"/>
        </w:rPr>
      </w:pPr>
    </w:p>
    <w:p w14:paraId="2D9A1C4B">
      <w:pPr>
        <w:ind w:right="-1"/>
        <w:jc w:val="both"/>
        <w:rPr>
          <w:rFonts w:ascii="Arial" w:hAnsi="Arial" w:eastAsia="Calibri"/>
          <w:sz w:val="20"/>
          <w:szCs w:val="20"/>
          <w:lang w:val="en-GB" w:eastAsia="zh-CN"/>
        </w:rPr>
      </w:pPr>
      <w:r>
        <w:rPr>
          <w:rFonts w:hint="eastAsia" w:ascii="Arial" w:hAnsi="Arial" w:eastAsia="Calibri"/>
          <w:sz w:val="20"/>
          <w:szCs w:val="20"/>
          <w:lang w:val="en-GB" w:eastAsia="zh-CN"/>
        </w:rPr>
        <w:t>联合国志愿者每月可领取志愿者生活津贴（VLA），该津贴于每月末发放，用于支付住房、水电、交通、通讯及其他基本生活开支。</w:t>
      </w:r>
    </w:p>
    <w:p w14:paraId="0C3C42CA">
      <w:pPr>
        <w:ind w:right="-1"/>
        <w:jc w:val="both"/>
        <w:rPr>
          <w:rFonts w:ascii="Arial" w:hAnsi="Arial" w:eastAsia="Calibri"/>
          <w:sz w:val="20"/>
          <w:szCs w:val="20"/>
          <w:lang w:val="en-GB" w:eastAsia="zh-CN"/>
        </w:rPr>
      </w:pPr>
    </w:p>
    <w:p w14:paraId="7EDAF52E">
      <w:pPr>
        <w:ind w:right="-1"/>
        <w:jc w:val="both"/>
        <w:rPr>
          <w:rFonts w:ascii="Arial" w:hAnsi="Arial" w:eastAsia="Calibri"/>
          <w:sz w:val="20"/>
          <w:szCs w:val="20"/>
          <w:lang w:val="en-GB" w:eastAsia="zh-CN"/>
        </w:rPr>
      </w:pPr>
      <w:r>
        <w:rPr>
          <w:rFonts w:hint="eastAsia" w:ascii="Arial" w:hAnsi="Arial" w:eastAsia="Calibri"/>
          <w:sz w:val="20"/>
          <w:szCs w:val="20"/>
          <w:lang w:val="en-GB" w:eastAsia="zh-CN"/>
        </w:rPr>
        <w:t>在联合国国际公务员制度委员会（ICSC）划定的D或E类艰苦非携眷工作地点任职的国际志愿者，每月还可获得福利差额津贴（WBD）。</w:t>
      </w:r>
    </w:p>
    <w:p w14:paraId="30FCCF96">
      <w:pPr>
        <w:ind w:right="-1"/>
        <w:jc w:val="both"/>
        <w:rPr>
          <w:rFonts w:ascii="Arial" w:hAnsi="Arial" w:eastAsia="Calibri"/>
          <w:sz w:val="20"/>
          <w:szCs w:val="20"/>
          <w:lang w:val="en-GB" w:eastAsia="zh-CN"/>
        </w:rPr>
      </w:pPr>
    </w:p>
    <w:p w14:paraId="6DB47A4B">
      <w:pPr>
        <w:ind w:right="-1"/>
        <w:jc w:val="both"/>
        <w:rPr>
          <w:rFonts w:ascii="Arial" w:hAnsi="Arial" w:eastAsia="Calibri"/>
          <w:sz w:val="20"/>
          <w:szCs w:val="20"/>
          <w:lang w:val="en-GB" w:eastAsia="zh-CN"/>
        </w:rPr>
      </w:pPr>
      <w:r>
        <w:rPr>
          <w:rFonts w:hint="eastAsia" w:ascii="Arial" w:hAnsi="Arial" w:eastAsia="Calibri"/>
          <w:sz w:val="20"/>
          <w:szCs w:val="20"/>
          <w:lang w:val="en-GB" w:eastAsia="zh-CN"/>
        </w:rPr>
        <w:t>此外，志愿者在任职初期（若在任职前未于工作地点居住满6个月）或永久调任至其他工作地点时，可获得安家补贴（SIG）。</w:t>
      </w:r>
    </w:p>
    <w:p w14:paraId="3FC4700E">
      <w:pPr>
        <w:ind w:right="-1"/>
        <w:jc w:val="both"/>
        <w:rPr>
          <w:rFonts w:ascii="Arial" w:hAnsi="Arial" w:eastAsia="Calibri"/>
          <w:sz w:val="20"/>
          <w:szCs w:val="20"/>
          <w:lang w:val="en-GB" w:eastAsia="zh-CN"/>
        </w:rPr>
      </w:pPr>
    </w:p>
    <w:p w14:paraId="6E0B96A2">
      <w:pPr>
        <w:ind w:right="-1"/>
        <w:jc w:val="both"/>
        <w:rPr>
          <w:rFonts w:ascii="Arial" w:hAnsi="Arial" w:eastAsia="Calibri"/>
          <w:sz w:val="20"/>
          <w:szCs w:val="20"/>
          <w:lang w:val="en-GB" w:eastAsia="zh-CN"/>
        </w:rPr>
      </w:pPr>
      <w:r>
        <w:rPr>
          <w:rFonts w:hint="eastAsia" w:ascii="Arial" w:hAnsi="Arial" w:eastAsia="Calibri"/>
          <w:sz w:val="20"/>
          <w:szCs w:val="20"/>
          <w:lang w:val="en-GB" w:eastAsia="zh-CN"/>
        </w:rPr>
        <w:t>联合国志愿人员组织（UNV）为志愿者提供包括人寿、健康及永久伤残保险，以及差旅费、年假、全额纳入联合国安保体系（含住宅安保费用报销）等福利。志愿者公务出差可领取联合国标准的每日生活津贴，任期结束时可获得回国机票（如适用）。UNV将在发放派遣通知时，向入选候选人提供完整的《服务条件说明书》（含行为准则）。</w:t>
      </w:r>
    </w:p>
    <w:p w14:paraId="4D9EC4FA">
      <w:pPr>
        <w:tabs>
          <w:tab w:val="decimal" w:pos="9498"/>
        </w:tabs>
        <w:spacing w:before="100" w:beforeAutospacing="1" w:after="100" w:afterAutospacing="1"/>
        <w:ind w:right="567"/>
        <w:jc w:val="both"/>
        <w:rPr>
          <w:rFonts w:ascii="Arial" w:hAnsi="Arial" w:eastAsia="宋体" w:cs="Arial"/>
          <w:b/>
          <w:bCs/>
          <w:sz w:val="20"/>
          <w:szCs w:val="20"/>
          <w:lang w:eastAsia="zh-CN"/>
        </w:rPr>
      </w:pPr>
      <w:r>
        <w:rPr>
          <w:rFonts w:hint="eastAsia" w:ascii="Arial" w:hAnsi="Arial" w:eastAsia="宋体" w:cs="Arial"/>
          <w:b/>
          <w:bCs/>
          <w:sz w:val="20"/>
          <w:szCs w:val="20"/>
          <w:lang w:eastAsia="zh-CN"/>
        </w:rPr>
        <w:t>服务条件（联合国本国青年志愿者）</w:t>
      </w:r>
    </w:p>
    <w:p w14:paraId="5EF79C09">
      <w:pPr>
        <w:tabs>
          <w:tab w:val="decimal" w:pos="9498"/>
        </w:tabs>
        <w:spacing w:before="100" w:beforeAutospacing="1" w:after="100" w:afterAutospacing="1"/>
        <w:ind w:right="567"/>
        <w:jc w:val="both"/>
        <w:rPr>
          <w:rFonts w:ascii="Arial" w:hAnsi="Arial" w:eastAsia="宋体"/>
          <w:sz w:val="20"/>
          <w:szCs w:val="20"/>
          <w:lang w:val="en-GB" w:eastAsia="zh-CN"/>
        </w:rPr>
      </w:pPr>
      <w:r>
        <w:rPr>
          <w:rFonts w:hint="eastAsia" w:ascii="Arial" w:hAnsi="Arial" w:eastAsia="宋体"/>
          <w:sz w:val="20"/>
          <w:szCs w:val="20"/>
          <w:lang w:val="en-GB" w:eastAsia="zh-CN"/>
        </w:rPr>
        <w:t>您的派遣期限已在上文注明，在资金到位、业务需要且工作表现良好的情况下可能获得延期，但派遣期满后不保证能够续期。</w:t>
      </w:r>
    </w:p>
    <w:p w14:paraId="5C29F0B7">
      <w:pPr>
        <w:tabs>
          <w:tab w:val="decimal" w:pos="9498"/>
        </w:tabs>
        <w:spacing w:before="100" w:beforeAutospacing="1" w:after="100" w:afterAutospacing="1"/>
        <w:ind w:right="567"/>
        <w:jc w:val="both"/>
        <w:rPr>
          <w:rFonts w:ascii="Arial" w:hAnsi="Arial" w:eastAsia="宋体"/>
          <w:sz w:val="20"/>
          <w:szCs w:val="20"/>
          <w:lang w:val="en-GB" w:eastAsia="zh-CN"/>
        </w:rPr>
      </w:pPr>
      <w:r>
        <w:rPr>
          <w:rFonts w:hint="eastAsia" w:ascii="Arial" w:hAnsi="Arial" w:eastAsia="宋体"/>
          <w:sz w:val="20"/>
          <w:szCs w:val="20"/>
          <w:lang w:val="en-GB" w:eastAsia="zh-CN"/>
        </w:rPr>
        <w:t>如工作地点不在</w:t>
      </w:r>
      <w:r>
        <w:rPr>
          <w:rFonts w:hint="eastAsia" w:ascii="Arial" w:hAnsi="Arial" w:eastAsia="宋体"/>
          <w:sz w:val="20"/>
          <w:szCs w:val="20"/>
          <w:lang w:eastAsia="zh-CN"/>
        </w:rPr>
        <w:t>服务</w:t>
      </w:r>
      <w:r>
        <w:rPr>
          <w:rFonts w:hint="eastAsia" w:ascii="Arial" w:hAnsi="Arial" w:eastAsia="宋体"/>
          <w:sz w:val="20"/>
          <w:szCs w:val="20"/>
          <w:lang w:val="en-GB" w:eastAsia="zh-CN"/>
        </w:rPr>
        <w:t>所在地通勤范围内（如适用），将提供赴任差旅费及安家补助金。每月发放相应标准的志愿者生活津贴，用于支付住房、水电等日常生活开支。福利包含人寿、健康及永久伤残保险，以及任期结束时的回国旅费（如适用）。</w:t>
      </w:r>
    </w:p>
    <w:p w14:paraId="50048874">
      <w:pPr>
        <w:tabs>
          <w:tab w:val="decimal" w:pos="9498"/>
        </w:tabs>
        <w:spacing w:before="100" w:beforeAutospacing="1" w:after="100" w:afterAutospacing="1"/>
        <w:ind w:right="567"/>
        <w:jc w:val="both"/>
        <w:rPr>
          <w:rFonts w:ascii="Arial" w:hAnsi="Arial" w:cs="Arial"/>
          <w:b/>
          <w:sz w:val="20"/>
          <w:szCs w:val="20"/>
          <w:lang w:eastAsia="zh-CN"/>
        </w:rPr>
      </w:pPr>
      <w:r>
        <w:rPr>
          <w:rFonts w:hint="eastAsia" w:ascii="Arial" w:hAnsi="Arial" w:eastAsia="宋体"/>
          <w:sz w:val="20"/>
          <w:szCs w:val="20"/>
          <w:lang w:val="en-GB" w:eastAsia="zh-CN"/>
        </w:rPr>
        <w:t>此外，对于联合国国际公务员制度委员会（ICSC）划定的D类或E类艰苦非携眷工作地点，每月还将发放福利差额津贴（WBD）。</w:t>
      </w:r>
    </w:p>
    <w:p w14:paraId="58F39A2A">
      <w:pPr>
        <w:jc w:val="both"/>
        <w:rPr>
          <w:rFonts w:ascii="Arial" w:hAnsi="Arial" w:cs="Arial"/>
          <w:b/>
          <w:sz w:val="20"/>
          <w:szCs w:val="20"/>
          <w:lang w:eastAsia="zh-CN"/>
        </w:rPr>
      </w:pPr>
    </w:p>
    <w:p w14:paraId="146E16CD">
      <w:pPr>
        <w:jc w:val="both"/>
        <w:rPr>
          <w:rFonts w:ascii="Arial" w:hAnsi="Arial" w:eastAsia="宋体"/>
          <w:i/>
          <w:iCs/>
          <w:color w:val="007FC2"/>
          <w:sz w:val="20"/>
          <w:szCs w:val="20"/>
          <w:lang w:eastAsia="zh-CN"/>
        </w:rPr>
      </w:pPr>
    </w:p>
    <w:p w14:paraId="0A4BBF08">
      <w:pPr>
        <w:jc w:val="both"/>
        <w:rPr>
          <w:rFonts w:hint="eastAsia" w:ascii="Arial" w:hAnsi="Arial" w:eastAsia="宋体"/>
          <w:i/>
          <w:iCs/>
          <w:color w:val="007FC2"/>
          <w:sz w:val="20"/>
          <w:szCs w:val="20"/>
          <w:lang w:eastAsia="zh-CN"/>
        </w:rPr>
      </w:pPr>
      <w:r>
        <w:rPr>
          <w:rFonts w:hint="eastAsia" w:ascii="Arial" w:hAnsi="Arial" w:eastAsia="宋体"/>
          <w:i/>
          <w:iCs/>
          <w:color w:val="007FC2"/>
          <w:sz w:val="20"/>
          <w:szCs w:val="20"/>
          <w:lang w:eastAsia="zh-CN"/>
        </w:rPr>
        <w:t>联合国志愿人员组织秉持平等机会原则，诚邀符合资质的专业人士踊跃申请。我们致力于在性别、国籍、年龄及文化背景等方面实现多元化。</w:t>
      </w:r>
    </w:p>
    <w:p w14:paraId="5E6D6C45">
      <w:pPr>
        <w:rPr>
          <w:rFonts w:hint="eastAsia" w:ascii="Arial" w:hAnsi="Arial" w:eastAsia="宋体"/>
          <w:i/>
          <w:iCs/>
          <w:color w:val="007FC2"/>
          <w:sz w:val="20"/>
          <w:szCs w:val="20"/>
          <w:lang w:eastAsia="zh-CN"/>
        </w:rPr>
      </w:pPr>
      <w:r>
        <w:rPr>
          <w:rFonts w:hint="eastAsia" w:ascii="Arial" w:hAnsi="Arial" w:eastAsia="宋体"/>
          <w:i/>
          <w:iCs/>
          <w:color w:val="007FC2"/>
          <w:sz w:val="20"/>
          <w:szCs w:val="20"/>
          <w:lang w:eastAsia="zh-CN"/>
        </w:rPr>
        <w:br w:type="page"/>
      </w:r>
    </w:p>
    <w:p w14:paraId="176C8C8C">
      <w:pPr>
        <w:pStyle w:val="20"/>
        <w:rPr>
          <w:u w:val="none"/>
        </w:rPr>
      </w:pPr>
      <w:r>
        <w:rPr>
          <w:u w:val="none"/>
        </w:rPr>
        <w:t>UN VOLUNTEER DESCRIPTION OF ASSIGNMENT</w:t>
      </w:r>
    </w:p>
    <w:p w14:paraId="159389E3">
      <w:pPr>
        <w:pStyle w:val="20"/>
        <w:jc w:val="both"/>
        <w:rPr>
          <w:sz w:val="20"/>
          <w:szCs w:val="20"/>
          <w:u w:val="none"/>
        </w:rPr>
      </w:pPr>
    </w:p>
    <w:p w14:paraId="7D780BF9">
      <w:pPr>
        <w:pBdr>
          <w:top w:val="single" w:color="000000" w:sz="4" w:space="0"/>
          <w:left w:val="single" w:color="000000" w:sz="4" w:space="10"/>
          <w:bottom w:val="single" w:color="000000" w:sz="4" w:space="0"/>
          <w:right w:val="single" w:color="000000" w:sz="4" w:space="11"/>
        </w:pBdr>
        <w:shd w:val="clear" w:color="auto" w:fill="F2F2F2"/>
        <w:spacing w:after="60"/>
        <w:jc w:val="both"/>
        <w:rPr>
          <w:rFonts w:ascii="Arial" w:hAnsi="Arial" w:eastAsia="Arial" w:cs="Arial"/>
          <w:b/>
          <w:sz w:val="20"/>
          <w:szCs w:val="20"/>
        </w:rPr>
      </w:pPr>
      <w:r>
        <w:rPr>
          <w:rFonts w:ascii="Arial" w:hAnsi="Arial" w:eastAsia="Arial" w:cs="Arial"/>
          <w:b/>
          <w:sz w:val="20"/>
          <w:szCs w:val="20"/>
        </w:rPr>
        <w:t>Preamble:</w:t>
      </w:r>
    </w:p>
    <w:p w14:paraId="36E3BD58">
      <w:pPr>
        <w:pBdr>
          <w:top w:val="single" w:color="000000" w:sz="4" w:space="0"/>
          <w:left w:val="single" w:color="000000" w:sz="4" w:space="10"/>
          <w:bottom w:val="single" w:color="000000" w:sz="4" w:space="0"/>
          <w:right w:val="single" w:color="000000" w:sz="4" w:space="11"/>
        </w:pBdr>
        <w:shd w:val="clear" w:color="auto" w:fill="F2F2F2"/>
        <w:spacing w:after="120"/>
        <w:jc w:val="both"/>
        <w:rPr>
          <w:rFonts w:ascii="Arial" w:hAnsi="Arial" w:eastAsia="Arial" w:cs="Arial"/>
          <w:sz w:val="20"/>
          <w:szCs w:val="20"/>
        </w:rPr>
      </w:pPr>
      <w:r>
        <w:rPr>
          <w:rFonts w:ascii="Arial" w:hAnsi="Arial" w:eastAsia="Arial" w:cs="Arial"/>
          <w:sz w:val="20"/>
          <w:szCs w:val="20"/>
        </w:rPr>
        <w:t>The United Nations Volunteers (UNV) programme is the UN organization that promotes volunteerism to support peace and development worldwide. Volunteerism can transform the pace and nature of development and it benefits both society at large and the individual volunteer. UNV contributes to peace and development by advocating for volunteerism globally, encouraging partners to integrate volunteerism into development programming, and mobilizing volunteers.</w:t>
      </w:r>
    </w:p>
    <w:p w14:paraId="3EE85B3F">
      <w:pPr>
        <w:pBdr>
          <w:top w:val="single" w:color="000000" w:sz="4" w:space="0"/>
          <w:left w:val="single" w:color="000000" w:sz="4" w:space="10"/>
          <w:bottom w:val="single" w:color="000000" w:sz="4" w:space="0"/>
          <w:right w:val="single" w:color="000000" w:sz="4" w:space="11"/>
        </w:pBdr>
        <w:shd w:val="clear" w:color="auto" w:fill="F2F2F2"/>
        <w:spacing w:after="120"/>
        <w:jc w:val="both"/>
        <w:rPr>
          <w:rFonts w:ascii="Arial" w:hAnsi="Arial" w:eastAsia="Arial" w:cs="Arial"/>
          <w:sz w:val="20"/>
          <w:szCs w:val="20"/>
        </w:rPr>
      </w:pPr>
      <w:r>
        <w:rPr>
          <w:rFonts w:ascii="Arial" w:hAnsi="Arial" w:eastAsia="Arial" w:cs="Arial"/>
          <w:sz w:val="20"/>
          <w:szCs w:val="20"/>
        </w:rPr>
        <w:t>In most cultures, volunteerism is deeply embedded in long-established, ancient traditions of sharing and support within the communities. In this context, UN Volunteers take part in various forms of volunteerism and play a role in development and peace together with co-workers, host agencies and local communities.</w:t>
      </w:r>
    </w:p>
    <w:p w14:paraId="2D263732">
      <w:pPr>
        <w:pBdr>
          <w:top w:val="single" w:color="000000" w:sz="4" w:space="0"/>
          <w:left w:val="single" w:color="000000" w:sz="4" w:space="10"/>
          <w:bottom w:val="single" w:color="000000" w:sz="4" w:space="0"/>
          <w:right w:val="single" w:color="000000" w:sz="4" w:space="11"/>
        </w:pBdr>
        <w:shd w:val="clear" w:color="auto" w:fill="F2F2F2"/>
        <w:spacing w:after="120"/>
        <w:jc w:val="both"/>
        <w:rPr>
          <w:rFonts w:ascii="Arial" w:hAnsi="Arial" w:eastAsia="Arial" w:cs="Arial"/>
          <w:sz w:val="20"/>
          <w:szCs w:val="20"/>
        </w:rPr>
      </w:pPr>
      <w:r>
        <w:rPr>
          <w:rFonts w:ascii="Arial" w:hAnsi="Arial" w:eastAsia="Arial" w:cs="Arial"/>
          <w:sz w:val="20"/>
          <w:szCs w:val="20"/>
        </w:rPr>
        <w:t>In all assignments, UN Volunteers promote volunteerism through their action and conduct. Engaging in volunteer activity can effectively and positively enrich their understanding of local and social realities, as well as create a bridge between themselves and the people in their host community. This will make the time they spend as UN Volunteers even more rewarding and productive.</w:t>
      </w:r>
    </w:p>
    <w:p w14:paraId="1F206453">
      <w:pPr>
        <w:jc w:val="both"/>
        <w:rPr>
          <w:rFonts w:ascii="Arial" w:hAnsi="Arial" w:eastAsia="Arial" w:cs="Arial"/>
          <w:sz w:val="20"/>
          <w:szCs w:val="20"/>
        </w:rPr>
      </w:pPr>
    </w:p>
    <w:p w14:paraId="390993BC">
      <w:pPr>
        <w:numPr>
          <w:ilvl w:val="0"/>
          <w:numId w:val="13"/>
        </w:numPr>
        <w:tabs>
          <w:tab w:val="left" w:pos="360"/>
          <w:tab w:val="left" w:pos="3060"/>
        </w:tabs>
        <w:ind w:left="3060" w:hanging="3060"/>
        <w:jc w:val="both"/>
        <w:rPr>
          <w:rFonts w:ascii="Arial" w:hAnsi="Arial" w:eastAsia="Arial" w:cs="Arial"/>
          <w:color w:val="000000"/>
          <w:sz w:val="20"/>
          <w:szCs w:val="20"/>
        </w:rPr>
      </w:pPr>
      <w:r>
        <w:rPr>
          <w:rFonts w:ascii="Arial" w:hAnsi="Arial" w:eastAsia="Arial" w:cs="Arial"/>
          <w:b/>
          <w:color w:val="000000"/>
          <w:sz w:val="20"/>
          <w:szCs w:val="20"/>
        </w:rPr>
        <w:t>UNV Assignment Title:</w:t>
      </w:r>
      <w:r>
        <w:rPr>
          <w:rFonts w:ascii="Arial" w:hAnsi="Arial" w:eastAsia="Arial" w:cs="Arial"/>
          <w:b/>
          <w:color w:val="000000"/>
          <w:sz w:val="20"/>
          <w:szCs w:val="20"/>
        </w:rPr>
        <w:tab/>
      </w:r>
      <w:r>
        <w:rPr>
          <w:rFonts w:ascii="Arial" w:hAnsi="Arial" w:eastAsia="Arial" w:cs="Arial"/>
          <w:color w:val="000000"/>
          <w:sz w:val="20"/>
          <w:szCs w:val="20"/>
        </w:rPr>
        <w:t xml:space="preserve">Programme Coordinator of the UN Theme Group on Youth (UNTGY)     </w:t>
      </w:r>
    </w:p>
    <w:p w14:paraId="62AB11B9">
      <w:pPr>
        <w:tabs>
          <w:tab w:val="left" w:pos="360"/>
          <w:tab w:val="left" w:pos="3060"/>
        </w:tabs>
        <w:ind w:left="3060"/>
        <w:jc w:val="both"/>
        <w:rPr>
          <w:rFonts w:ascii="Arial" w:hAnsi="Arial" w:eastAsia="Arial" w:cs="Arial"/>
          <w:color w:val="000000"/>
          <w:sz w:val="20"/>
          <w:szCs w:val="20"/>
        </w:rPr>
      </w:pPr>
    </w:p>
    <w:p w14:paraId="3F0ABD6A">
      <w:pPr>
        <w:numPr>
          <w:ilvl w:val="0"/>
          <w:numId w:val="13"/>
        </w:numPr>
        <w:tabs>
          <w:tab w:val="left" w:pos="360"/>
          <w:tab w:val="left" w:pos="3060"/>
        </w:tabs>
        <w:ind w:left="3060" w:hanging="3060"/>
        <w:jc w:val="both"/>
        <w:rPr>
          <w:rFonts w:ascii="Arial" w:hAnsi="Arial" w:eastAsia="Arial" w:cs="Arial"/>
          <w:color w:val="000000"/>
          <w:sz w:val="20"/>
          <w:szCs w:val="20"/>
        </w:rPr>
      </w:pPr>
      <w:r>
        <w:rPr>
          <w:rFonts w:ascii="Arial" w:hAnsi="Arial" w:eastAsia="Arial" w:cs="Arial"/>
          <w:b/>
          <w:color w:val="000000"/>
          <w:sz w:val="20"/>
          <w:szCs w:val="20"/>
        </w:rPr>
        <w:t>Host Entity:</w:t>
      </w:r>
      <w:r>
        <w:rPr>
          <w:rFonts w:ascii="Arial" w:hAnsi="Arial" w:eastAsia="Arial" w:cs="Arial"/>
          <w:b/>
          <w:color w:val="000000"/>
          <w:sz w:val="20"/>
          <w:szCs w:val="20"/>
        </w:rPr>
        <w:tab/>
      </w:r>
      <w:r>
        <w:rPr>
          <w:rFonts w:ascii="Arial" w:hAnsi="Arial" w:eastAsia="Arial" w:cs="Arial"/>
          <w:color w:val="000000"/>
          <w:sz w:val="20"/>
          <w:szCs w:val="20"/>
        </w:rPr>
        <w:t>United Nation Population Funds</w:t>
      </w:r>
    </w:p>
    <w:p w14:paraId="5A309470">
      <w:pPr>
        <w:tabs>
          <w:tab w:val="left" w:pos="360"/>
          <w:tab w:val="left" w:pos="3240"/>
        </w:tabs>
        <w:ind w:left="3240"/>
        <w:jc w:val="both"/>
        <w:rPr>
          <w:rFonts w:ascii="Arial" w:hAnsi="Arial" w:eastAsia="Arial" w:cs="Arial"/>
          <w:color w:val="000000"/>
          <w:sz w:val="20"/>
          <w:szCs w:val="20"/>
        </w:rPr>
      </w:pPr>
    </w:p>
    <w:p w14:paraId="31093E35">
      <w:pPr>
        <w:numPr>
          <w:ilvl w:val="0"/>
          <w:numId w:val="13"/>
        </w:numPr>
        <w:tabs>
          <w:tab w:val="left" w:pos="360"/>
          <w:tab w:val="left" w:pos="3060"/>
        </w:tabs>
        <w:ind w:left="3060" w:hanging="3060"/>
        <w:jc w:val="both"/>
        <w:rPr>
          <w:rFonts w:ascii="Arial" w:hAnsi="Arial" w:eastAsia="Arial" w:cs="Arial"/>
          <w:b/>
          <w:color w:val="000000"/>
          <w:sz w:val="20"/>
          <w:szCs w:val="20"/>
        </w:rPr>
      </w:pPr>
      <w:r>
        <w:rPr>
          <w:rFonts w:ascii="Arial" w:hAnsi="Arial" w:eastAsia="Arial" w:cs="Arial"/>
          <w:b/>
          <w:color w:val="000000"/>
          <w:sz w:val="20"/>
          <w:szCs w:val="20"/>
        </w:rPr>
        <w:t>Volunteer category:</w:t>
      </w:r>
      <w:r>
        <w:rPr>
          <w:rFonts w:ascii="Arial" w:hAnsi="Arial" w:eastAsia="Arial" w:cs="Arial"/>
          <w:b/>
          <w:color w:val="000000"/>
          <w:sz w:val="20"/>
          <w:szCs w:val="20"/>
        </w:rPr>
        <w:tab/>
      </w:r>
      <w:r>
        <w:rPr>
          <w:rFonts w:ascii="Calibri" w:hAnsi="Calibri" w:eastAsia="Calibri" w:cs="Calibri"/>
          <w:b/>
          <w:color w:val="000000"/>
          <w:sz w:val="22"/>
          <w:szCs w:val="22"/>
        </w:rPr>
        <w:t>National UN Youth Volunteer</w:t>
      </w:r>
    </w:p>
    <w:p w14:paraId="6C3605FC">
      <w:pPr>
        <w:tabs>
          <w:tab w:val="left" w:pos="3060"/>
        </w:tabs>
        <w:ind w:right="-759"/>
        <w:jc w:val="both"/>
        <w:rPr>
          <w:rFonts w:ascii="Arial" w:hAnsi="Arial" w:eastAsia="Arial" w:cs="Arial"/>
          <w:b/>
          <w:i/>
          <w:sz w:val="20"/>
          <w:szCs w:val="20"/>
        </w:rPr>
      </w:pPr>
    </w:p>
    <w:p w14:paraId="7D470F54">
      <w:pPr>
        <w:numPr>
          <w:ilvl w:val="0"/>
          <w:numId w:val="13"/>
        </w:numPr>
        <w:tabs>
          <w:tab w:val="left" w:pos="360"/>
          <w:tab w:val="left" w:pos="3240"/>
        </w:tabs>
        <w:ind w:left="3060" w:hanging="3060"/>
        <w:jc w:val="both"/>
        <w:rPr>
          <w:rFonts w:ascii="Arial" w:hAnsi="Arial" w:eastAsia="Arial" w:cs="Arial"/>
          <w:b/>
          <w:color w:val="000000"/>
          <w:sz w:val="20"/>
          <w:szCs w:val="20"/>
        </w:rPr>
      </w:pPr>
      <w:r>
        <w:rPr>
          <w:rFonts w:ascii="Arial" w:hAnsi="Arial" w:eastAsia="Arial" w:cs="Arial"/>
          <w:b/>
          <w:color w:val="000000"/>
          <w:sz w:val="20"/>
          <w:szCs w:val="20"/>
        </w:rPr>
        <w:t>Duty station, country:</w:t>
      </w:r>
      <w:r>
        <w:rPr>
          <w:rFonts w:ascii="Arial" w:hAnsi="Arial" w:eastAsia="Arial" w:cs="Arial"/>
          <w:b/>
          <w:color w:val="000000"/>
          <w:sz w:val="20"/>
          <w:szCs w:val="20"/>
        </w:rPr>
        <w:tab/>
      </w:r>
      <w:r>
        <w:rPr>
          <w:rFonts w:ascii="Arial" w:hAnsi="Arial" w:eastAsia="Arial" w:cs="Arial"/>
          <w:color w:val="000000"/>
          <w:sz w:val="20"/>
          <w:szCs w:val="20"/>
        </w:rPr>
        <w:t>Beijing, China</w:t>
      </w:r>
    </w:p>
    <w:p w14:paraId="11F309D6">
      <w:pPr>
        <w:tabs>
          <w:tab w:val="left" w:pos="360"/>
          <w:tab w:val="left" w:pos="3240"/>
        </w:tabs>
        <w:jc w:val="both"/>
        <w:rPr>
          <w:rFonts w:ascii="Arial" w:hAnsi="Arial" w:eastAsia="Arial" w:cs="Arial"/>
          <w:b/>
          <w:color w:val="000000"/>
          <w:sz w:val="20"/>
          <w:szCs w:val="20"/>
        </w:rPr>
      </w:pPr>
    </w:p>
    <w:p w14:paraId="7EF8E2D6">
      <w:pPr>
        <w:numPr>
          <w:ilvl w:val="0"/>
          <w:numId w:val="13"/>
        </w:numPr>
        <w:tabs>
          <w:tab w:val="left" w:pos="360"/>
          <w:tab w:val="left" w:pos="3060"/>
        </w:tabs>
        <w:ind w:left="3060" w:hanging="3060"/>
        <w:jc w:val="both"/>
        <w:rPr>
          <w:rFonts w:ascii="Arial" w:hAnsi="Arial" w:eastAsia="Arial" w:cs="Arial"/>
          <w:b/>
          <w:color w:val="000000"/>
          <w:sz w:val="20"/>
          <w:szCs w:val="20"/>
        </w:rPr>
      </w:pPr>
      <w:r>
        <w:rPr>
          <w:rFonts w:ascii="Arial" w:hAnsi="Arial" w:eastAsia="Arial" w:cs="Arial"/>
          <w:b/>
          <w:color w:val="000000"/>
          <w:sz w:val="20"/>
          <w:szCs w:val="20"/>
        </w:rPr>
        <w:t>Number of UN Volunteers:</w:t>
      </w:r>
      <w:r>
        <w:rPr>
          <w:rFonts w:ascii="Arial" w:hAnsi="Arial" w:eastAsia="Arial" w:cs="Arial"/>
          <w:b/>
          <w:color w:val="000000"/>
          <w:sz w:val="20"/>
          <w:szCs w:val="20"/>
        </w:rPr>
        <w:tab/>
      </w:r>
      <w:r>
        <w:rPr>
          <w:rFonts w:ascii="Arial" w:hAnsi="Arial" w:eastAsia="Arial" w:cs="Arial"/>
          <w:color w:val="000000"/>
          <w:sz w:val="20"/>
          <w:szCs w:val="20"/>
        </w:rPr>
        <w:t>1</w:t>
      </w:r>
    </w:p>
    <w:p w14:paraId="7312AB01">
      <w:pPr>
        <w:tabs>
          <w:tab w:val="left" w:pos="360"/>
          <w:tab w:val="left" w:pos="3060"/>
        </w:tabs>
        <w:ind w:left="720"/>
        <w:jc w:val="both"/>
        <w:rPr>
          <w:rFonts w:ascii="Arial" w:hAnsi="Arial" w:eastAsia="Arial" w:cs="Arial"/>
          <w:b/>
          <w:color w:val="000000"/>
          <w:sz w:val="20"/>
          <w:szCs w:val="20"/>
        </w:rPr>
      </w:pPr>
    </w:p>
    <w:p w14:paraId="7FBAE9F8">
      <w:pPr>
        <w:numPr>
          <w:ilvl w:val="0"/>
          <w:numId w:val="13"/>
        </w:numPr>
        <w:tabs>
          <w:tab w:val="left" w:pos="360"/>
          <w:tab w:val="left" w:pos="3060"/>
        </w:tabs>
        <w:ind w:left="3060" w:hanging="3060"/>
        <w:jc w:val="both"/>
        <w:rPr>
          <w:rFonts w:ascii="Arial" w:hAnsi="Arial" w:eastAsia="Arial" w:cs="Arial"/>
          <w:b/>
          <w:color w:val="000000"/>
          <w:sz w:val="20"/>
          <w:szCs w:val="20"/>
        </w:rPr>
      </w:pPr>
      <w:r>
        <w:rPr>
          <w:rFonts w:ascii="Arial" w:hAnsi="Arial" w:eastAsia="Arial" w:cs="Arial"/>
          <w:b/>
          <w:color w:val="000000"/>
          <w:sz w:val="20"/>
          <w:szCs w:val="20"/>
        </w:rPr>
        <w:t>Duration (in months):</w:t>
      </w:r>
      <w:r>
        <w:rPr>
          <w:rFonts w:ascii="Arial" w:hAnsi="Arial" w:eastAsia="Arial" w:cs="Arial"/>
          <w:b/>
          <w:color w:val="000000"/>
          <w:sz w:val="20"/>
          <w:szCs w:val="20"/>
        </w:rPr>
        <w:tab/>
      </w:r>
      <w:r>
        <w:rPr>
          <w:rFonts w:ascii="Arial" w:hAnsi="Arial" w:eastAsia="Arial" w:cs="Arial"/>
          <w:b/>
          <w:color w:val="000000"/>
          <w:sz w:val="22"/>
          <w:szCs w:val="22"/>
        </w:rPr>
        <w:t> 12 months  </w:t>
      </w:r>
    </w:p>
    <w:p w14:paraId="6EFA4286">
      <w:pPr>
        <w:ind w:left="720"/>
        <w:rPr>
          <w:rFonts w:ascii="Arial" w:hAnsi="Arial" w:eastAsia="Arial" w:cs="Arial"/>
          <w:b/>
          <w:color w:val="000000"/>
          <w:sz w:val="20"/>
          <w:szCs w:val="20"/>
        </w:rPr>
      </w:pPr>
    </w:p>
    <w:p w14:paraId="1F455DA1">
      <w:pPr>
        <w:numPr>
          <w:ilvl w:val="0"/>
          <w:numId w:val="13"/>
        </w:numPr>
        <w:tabs>
          <w:tab w:val="left" w:pos="709"/>
          <w:tab w:val="left" w:pos="3060"/>
        </w:tabs>
        <w:jc w:val="both"/>
        <w:rPr>
          <w:rFonts w:ascii="Arial" w:hAnsi="Arial" w:eastAsia="Arial" w:cs="Arial"/>
          <w:b/>
          <w:color w:val="000000"/>
          <w:sz w:val="20"/>
          <w:szCs w:val="20"/>
        </w:rPr>
      </w:pPr>
      <w:r>
        <w:rPr>
          <w:rFonts w:ascii="Arial" w:hAnsi="Arial" w:eastAsia="Arial" w:cs="Arial"/>
          <w:b/>
          <w:color w:val="000000"/>
          <w:sz w:val="20"/>
          <w:szCs w:val="20"/>
        </w:rPr>
        <w:t>Possibility of extension*:</w:t>
      </w:r>
      <w:r>
        <w:rPr>
          <w:rFonts w:ascii="Arial" w:hAnsi="Arial" w:eastAsia="Arial" w:cs="Arial"/>
          <w:b/>
          <w:color w:val="000000"/>
          <w:sz w:val="20"/>
          <w:szCs w:val="20"/>
        </w:rPr>
        <w:tab/>
      </w:r>
      <w:r>
        <w:rPr>
          <w:rFonts w:ascii="Arial" w:hAnsi="Arial" w:eastAsia="Arial" w:cs="Arial"/>
          <w:color w:val="808080"/>
          <w:sz w:val="20"/>
          <w:szCs w:val="20"/>
        </w:rPr>
        <w:t>Yes</w:t>
      </w:r>
    </w:p>
    <w:p w14:paraId="0F537180">
      <w:pPr>
        <w:tabs>
          <w:tab w:val="left" w:pos="709"/>
          <w:tab w:val="left" w:pos="3060"/>
        </w:tabs>
        <w:ind w:left="360"/>
        <w:jc w:val="both"/>
        <w:rPr>
          <w:rFonts w:ascii="Arial" w:hAnsi="Arial" w:eastAsia="Arial" w:cs="Arial"/>
          <w:color w:val="000000"/>
          <w:sz w:val="16"/>
          <w:szCs w:val="16"/>
        </w:rPr>
      </w:pPr>
    </w:p>
    <w:p w14:paraId="3F22838D">
      <w:pPr>
        <w:tabs>
          <w:tab w:val="left" w:pos="709"/>
          <w:tab w:val="left" w:pos="3060"/>
        </w:tabs>
        <w:ind w:left="360"/>
        <w:jc w:val="both"/>
        <w:rPr>
          <w:rFonts w:ascii="Arial" w:hAnsi="Arial" w:eastAsia="Arial" w:cs="Arial"/>
          <w:color w:val="000000"/>
          <w:sz w:val="16"/>
          <w:szCs w:val="16"/>
        </w:rPr>
      </w:pPr>
      <w:r>
        <w:rPr>
          <w:rFonts w:ascii="Arial" w:hAnsi="Arial" w:eastAsia="Arial" w:cs="Arial"/>
          <w:color w:val="000000"/>
          <w:sz w:val="16"/>
          <w:szCs w:val="16"/>
        </w:rPr>
        <w:t>*Dependent on continuation of mandate, availability of funding, operational necessity and satisfactory performance; there is no guarantee of assignment extension.</w:t>
      </w:r>
    </w:p>
    <w:p w14:paraId="4C460FBF">
      <w:pPr>
        <w:tabs>
          <w:tab w:val="left" w:pos="709"/>
          <w:tab w:val="left" w:pos="3060"/>
        </w:tabs>
        <w:ind w:left="360"/>
        <w:jc w:val="both"/>
        <w:rPr>
          <w:rFonts w:ascii="Arial" w:hAnsi="Arial" w:eastAsia="Arial" w:cs="Arial"/>
          <w:b/>
          <w:color w:val="000000"/>
          <w:sz w:val="16"/>
          <w:szCs w:val="16"/>
        </w:rPr>
      </w:pPr>
    </w:p>
    <w:p w14:paraId="2CFDAA51">
      <w:pPr>
        <w:numPr>
          <w:ilvl w:val="0"/>
          <w:numId w:val="13"/>
        </w:numPr>
        <w:tabs>
          <w:tab w:val="left" w:pos="3060"/>
        </w:tabs>
        <w:ind w:right="-759"/>
        <w:jc w:val="both"/>
        <w:rPr>
          <w:rFonts w:ascii="Arial" w:hAnsi="Arial" w:eastAsia="Arial" w:cs="Arial"/>
          <w:b/>
          <w:color w:val="000000"/>
          <w:sz w:val="20"/>
          <w:szCs w:val="20"/>
        </w:rPr>
      </w:pPr>
      <w:r>
        <w:rPr>
          <w:rFonts w:ascii="Arial" w:hAnsi="Arial" w:eastAsia="Arial" w:cs="Arial"/>
          <w:b/>
          <w:color w:val="000000"/>
          <w:sz w:val="20"/>
          <w:szCs w:val="20"/>
        </w:rPr>
        <w:t xml:space="preserve">Assignment Family Status: </w:t>
      </w:r>
      <w:r>
        <w:rPr>
          <w:rFonts w:ascii="Arial" w:hAnsi="Arial" w:eastAsia="Arial" w:cs="Arial"/>
          <w:b/>
          <w:color w:val="000000"/>
          <w:sz w:val="20"/>
          <w:szCs w:val="20"/>
        </w:rPr>
        <w:tab/>
      </w:r>
      <w:r>
        <w:rPr>
          <w:rFonts w:ascii="Arial" w:hAnsi="Arial" w:eastAsia="Arial" w:cs="Arial"/>
          <w:color w:val="000000"/>
          <w:sz w:val="20"/>
          <w:szCs w:val="20"/>
        </w:rPr>
        <w:t>All youth and university assignments are without family</w:t>
      </w:r>
    </w:p>
    <w:p w14:paraId="5E4C5505">
      <w:pPr>
        <w:tabs>
          <w:tab w:val="left" w:pos="360"/>
          <w:tab w:val="left" w:pos="3240"/>
        </w:tabs>
        <w:jc w:val="both"/>
        <w:rPr>
          <w:rFonts w:ascii="Arial" w:hAnsi="Arial" w:eastAsia="Arial" w:cs="Arial"/>
          <w:b/>
          <w:color w:val="000000"/>
          <w:sz w:val="20"/>
          <w:szCs w:val="20"/>
        </w:rPr>
      </w:pPr>
    </w:p>
    <w:p w14:paraId="0F667AD2">
      <w:pPr>
        <w:numPr>
          <w:ilvl w:val="0"/>
          <w:numId w:val="13"/>
        </w:numPr>
        <w:tabs>
          <w:tab w:val="left" w:pos="360"/>
          <w:tab w:val="left" w:pos="3060"/>
        </w:tabs>
        <w:ind w:left="3060" w:hanging="3060"/>
        <w:jc w:val="both"/>
        <w:rPr>
          <w:rFonts w:ascii="Arial" w:hAnsi="Arial" w:eastAsia="Arial" w:cs="Arial"/>
          <w:b/>
          <w:color w:val="000000"/>
          <w:sz w:val="20"/>
          <w:szCs w:val="20"/>
        </w:rPr>
      </w:pPr>
      <w:r>
        <w:rPr>
          <w:rFonts w:ascii="Arial" w:hAnsi="Arial" w:eastAsia="Arial" w:cs="Arial"/>
          <w:b/>
          <w:color w:val="000000"/>
          <w:sz w:val="20"/>
          <w:szCs w:val="20"/>
        </w:rPr>
        <w:t>Expected Starting Date:</w:t>
      </w:r>
      <w:r>
        <w:rPr>
          <w:rFonts w:ascii="Arial" w:hAnsi="Arial" w:eastAsia="Arial" w:cs="Arial"/>
          <w:b/>
          <w:color w:val="000000"/>
          <w:sz w:val="20"/>
          <w:szCs w:val="20"/>
        </w:rPr>
        <w:tab/>
      </w:r>
      <w:r>
        <w:rPr>
          <w:rFonts w:ascii="Arial" w:hAnsi="Arial" w:eastAsia="Arial" w:cs="Arial"/>
          <w:color w:val="000000"/>
          <w:sz w:val="20"/>
          <w:szCs w:val="20"/>
        </w:rPr>
        <w:t>August/September 2025</w:t>
      </w:r>
    </w:p>
    <w:p w14:paraId="087D34AF">
      <w:pPr>
        <w:tabs>
          <w:tab w:val="left" w:pos="0"/>
          <w:tab w:val="left" w:pos="360"/>
        </w:tabs>
        <w:ind w:left="720"/>
        <w:jc w:val="both"/>
        <w:rPr>
          <w:rFonts w:ascii="Arial" w:hAnsi="Arial" w:eastAsia="Arial" w:cs="Arial"/>
          <w:b/>
          <w:color w:val="000000"/>
          <w:sz w:val="20"/>
          <w:szCs w:val="20"/>
        </w:rPr>
      </w:pPr>
    </w:p>
    <w:p w14:paraId="53FB5F10">
      <w:pPr>
        <w:numPr>
          <w:ilvl w:val="0"/>
          <w:numId w:val="13"/>
        </w:numPr>
        <w:tabs>
          <w:tab w:val="left" w:pos="360"/>
          <w:tab w:val="left" w:pos="3240"/>
        </w:tabs>
        <w:ind w:left="3240" w:hanging="3240"/>
        <w:jc w:val="both"/>
        <w:rPr>
          <w:rFonts w:ascii="Arial" w:hAnsi="Arial" w:eastAsia="Arial" w:cs="Arial"/>
          <w:b/>
          <w:color w:val="000000"/>
          <w:sz w:val="20"/>
          <w:szCs w:val="20"/>
        </w:rPr>
      </w:pPr>
      <w:r>
        <w:rPr>
          <w:rFonts w:ascii="Arial" w:hAnsi="Arial" w:eastAsia="Arial" w:cs="Arial"/>
          <w:b/>
          <w:color w:val="000000"/>
          <w:sz w:val="20"/>
          <w:szCs w:val="20"/>
        </w:rPr>
        <w:t>Organizational Context and Brief Project Description:</w:t>
      </w:r>
    </w:p>
    <w:p w14:paraId="5F436498">
      <w:pPr>
        <w:tabs>
          <w:tab w:val="left" w:pos="360"/>
          <w:tab w:val="left" w:pos="3240"/>
        </w:tabs>
        <w:ind w:left="720"/>
        <w:jc w:val="both"/>
        <w:rPr>
          <w:rFonts w:ascii="Arial" w:hAnsi="Arial" w:eastAsia="Arial" w:cs="Arial"/>
          <w:b/>
          <w:color w:val="000000"/>
          <w:sz w:val="20"/>
          <w:szCs w:val="20"/>
        </w:rPr>
      </w:pPr>
    </w:p>
    <w:p w14:paraId="7B959427">
      <w:pPr>
        <w:numPr>
          <w:ilvl w:val="0"/>
          <w:numId w:val="14"/>
        </w:numPr>
        <w:tabs>
          <w:tab w:val="left" w:pos="360"/>
          <w:tab w:val="left" w:pos="3240"/>
        </w:tabs>
        <w:jc w:val="both"/>
        <w:rPr>
          <w:rFonts w:ascii="Arial" w:hAnsi="Arial" w:eastAsia="Arial" w:cs="Arial"/>
          <w:b/>
          <w:color w:val="000000"/>
          <w:sz w:val="20"/>
          <w:szCs w:val="20"/>
        </w:rPr>
      </w:pPr>
      <w:r>
        <w:rPr>
          <w:rFonts w:ascii="Arial" w:hAnsi="Arial" w:eastAsia="Arial" w:cs="Arial"/>
          <w:b/>
          <w:color w:val="000000"/>
          <w:sz w:val="20"/>
          <w:szCs w:val="20"/>
        </w:rPr>
        <w:t>United Nations Population Fund China Country Office</w:t>
      </w:r>
    </w:p>
    <w:p w14:paraId="74431AFC">
      <w:pPr>
        <w:tabs>
          <w:tab w:val="left" w:pos="360"/>
          <w:tab w:val="left" w:pos="3240"/>
        </w:tabs>
        <w:ind w:left="720"/>
        <w:jc w:val="both"/>
        <w:rPr>
          <w:rFonts w:ascii="Arial" w:hAnsi="Arial" w:eastAsia="Arial" w:cs="Arial"/>
          <w:b/>
          <w:color w:val="000000"/>
          <w:sz w:val="20"/>
          <w:szCs w:val="20"/>
        </w:rPr>
      </w:pPr>
    </w:p>
    <w:p w14:paraId="1F52E8DD">
      <w:pPr>
        <w:tabs>
          <w:tab w:val="left" w:pos="360"/>
          <w:tab w:val="left" w:pos="3240"/>
        </w:tabs>
        <w:jc w:val="both"/>
        <w:rPr>
          <w:rFonts w:ascii="Arial" w:hAnsi="Arial" w:eastAsia="Arial" w:cs="Arial"/>
          <w:color w:val="000000"/>
          <w:sz w:val="20"/>
          <w:szCs w:val="20"/>
        </w:rPr>
      </w:pPr>
      <w:r>
        <w:rPr>
          <w:rFonts w:ascii="Arial" w:hAnsi="Arial" w:eastAsia="Arial" w:cs="Arial"/>
          <w:color w:val="000000"/>
          <w:sz w:val="20"/>
          <w:szCs w:val="20"/>
        </w:rPr>
        <w:t>UNFPA is the United Nations sexual and reproductive health agency. Our mission is to deliver a world where every pregnancy is wanted, every childbirth is safe and every young person's potential is fulfilled.</w:t>
      </w:r>
    </w:p>
    <w:p w14:paraId="2D8FCB57">
      <w:pPr>
        <w:tabs>
          <w:tab w:val="left" w:pos="360"/>
          <w:tab w:val="left" w:pos="3240"/>
        </w:tabs>
        <w:jc w:val="both"/>
        <w:rPr>
          <w:rFonts w:ascii="Arial" w:hAnsi="Arial" w:eastAsia="Arial" w:cs="Arial"/>
          <w:color w:val="000000"/>
          <w:sz w:val="20"/>
          <w:szCs w:val="20"/>
        </w:rPr>
      </w:pPr>
    </w:p>
    <w:p w14:paraId="100C6289">
      <w:pPr>
        <w:tabs>
          <w:tab w:val="left" w:pos="360"/>
          <w:tab w:val="left" w:pos="3240"/>
        </w:tabs>
        <w:jc w:val="both"/>
        <w:rPr>
          <w:rFonts w:ascii="Arial" w:hAnsi="Arial" w:eastAsia="Arial" w:cs="Arial"/>
          <w:color w:val="000000"/>
          <w:sz w:val="20"/>
          <w:szCs w:val="20"/>
        </w:rPr>
      </w:pPr>
      <w:r>
        <w:rPr>
          <w:rFonts w:ascii="Arial" w:hAnsi="Arial" w:eastAsia="Arial" w:cs="Arial"/>
          <w:color w:val="000000"/>
          <w:sz w:val="20"/>
          <w:szCs w:val="20"/>
        </w:rPr>
        <w:t>UNFPA is formally named the United Nations Population Fund. The organization was created in 1969, the same year the United Nations General Assembly declared “parents have the exclusive right to determine freely and responsibly the number and spacing of their children.”</w:t>
      </w:r>
    </w:p>
    <w:p w14:paraId="22333708">
      <w:pPr>
        <w:tabs>
          <w:tab w:val="left" w:pos="360"/>
          <w:tab w:val="left" w:pos="3240"/>
        </w:tabs>
        <w:jc w:val="both"/>
        <w:rPr>
          <w:rFonts w:ascii="Arial" w:hAnsi="Arial" w:eastAsia="Arial" w:cs="Arial"/>
          <w:color w:val="000000"/>
          <w:sz w:val="20"/>
          <w:szCs w:val="20"/>
        </w:rPr>
      </w:pPr>
    </w:p>
    <w:p w14:paraId="06E33E9C">
      <w:pPr>
        <w:tabs>
          <w:tab w:val="left" w:pos="360"/>
          <w:tab w:val="left" w:pos="3240"/>
        </w:tabs>
        <w:jc w:val="both"/>
        <w:rPr>
          <w:rFonts w:ascii="Arial" w:hAnsi="Arial" w:eastAsia="Arial" w:cs="Arial"/>
          <w:color w:val="000000"/>
          <w:sz w:val="20"/>
          <w:szCs w:val="20"/>
        </w:rPr>
      </w:pPr>
      <w:r>
        <w:rPr>
          <w:rFonts w:ascii="Arial" w:hAnsi="Arial" w:eastAsia="Arial" w:cs="Arial"/>
          <w:color w:val="000000"/>
          <w:sz w:val="20"/>
          <w:szCs w:val="20"/>
        </w:rPr>
        <w:t>UNFPA calls for the realization of reproductive rights for all and supports access to a wide range of sexual and reproductive health services – including voluntary family planning, maternal health care and comprehensive sexuality education.</w:t>
      </w:r>
    </w:p>
    <w:p w14:paraId="15690F22">
      <w:pPr>
        <w:tabs>
          <w:tab w:val="left" w:pos="360"/>
          <w:tab w:val="left" w:pos="3240"/>
        </w:tabs>
        <w:jc w:val="both"/>
        <w:rPr>
          <w:rFonts w:ascii="Arial" w:hAnsi="Arial" w:eastAsia="Arial" w:cs="Arial"/>
          <w:color w:val="000000"/>
          <w:sz w:val="20"/>
          <w:szCs w:val="20"/>
        </w:rPr>
      </w:pPr>
    </w:p>
    <w:p w14:paraId="5AC36F39">
      <w:pPr>
        <w:tabs>
          <w:tab w:val="left" w:pos="360"/>
          <w:tab w:val="left" w:pos="3240"/>
        </w:tabs>
        <w:jc w:val="both"/>
        <w:rPr>
          <w:rFonts w:ascii="Arial" w:hAnsi="Arial" w:eastAsia="Arial" w:cs="Arial"/>
          <w:color w:val="000000"/>
          <w:sz w:val="20"/>
          <w:szCs w:val="20"/>
        </w:rPr>
      </w:pPr>
      <w:r>
        <w:rPr>
          <w:rFonts w:ascii="Arial" w:hAnsi="Arial" w:eastAsia="Arial" w:cs="Arial"/>
          <w:color w:val="000000"/>
          <w:sz w:val="20"/>
          <w:szCs w:val="20"/>
        </w:rPr>
        <w:t xml:space="preserve">UNFPA in China has been working with the Government of China and other national counterparts for more than four decades and implementing programmes for improving women’s health, prevention of maternal deaths, conducting research on health and population issues, promotion of healthy and productive ageing, prevention of women’s cancers, and enhancing reproductive health, information and education for young people.  </w:t>
      </w:r>
    </w:p>
    <w:p w14:paraId="7D4F7D3F">
      <w:pPr>
        <w:tabs>
          <w:tab w:val="left" w:pos="360"/>
          <w:tab w:val="left" w:pos="3240"/>
        </w:tabs>
        <w:jc w:val="both"/>
        <w:rPr>
          <w:rFonts w:ascii="Arial" w:hAnsi="Arial" w:eastAsia="Arial" w:cs="Arial"/>
          <w:color w:val="000000"/>
          <w:sz w:val="20"/>
          <w:szCs w:val="20"/>
        </w:rPr>
      </w:pPr>
    </w:p>
    <w:p w14:paraId="42FB5D38">
      <w:pPr>
        <w:tabs>
          <w:tab w:val="left" w:pos="360"/>
          <w:tab w:val="left" w:pos="3240"/>
        </w:tabs>
        <w:jc w:val="both"/>
        <w:rPr>
          <w:rFonts w:ascii="Arial" w:hAnsi="Arial" w:eastAsia="Arial" w:cs="Arial"/>
          <w:color w:val="000000"/>
          <w:sz w:val="20"/>
          <w:szCs w:val="20"/>
        </w:rPr>
      </w:pPr>
      <w:r>
        <w:rPr>
          <w:rFonts w:ascii="Arial" w:hAnsi="Arial" w:eastAsia="Arial" w:cs="Arial"/>
          <w:color w:val="000000"/>
          <w:sz w:val="20"/>
          <w:szCs w:val="20"/>
        </w:rPr>
        <w:t>UNFPA China works with governments, CSOs, the private sector, youth networks and young people themselves to improve adolescents' sexual and reproductive health (ASRH), including life-skills based sexuality education through innovative and participatory approaches both in China and abroad through South-South Trilateral Cooperation (SSTC).</w:t>
      </w:r>
    </w:p>
    <w:p w14:paraId="1B648A57">
      <w:pPr>
        <w:tabs>
          <w:tab w:val="left" w:pos="360"/>
          <w:tab w:val="left" w:pos="3240"/>
        </w:tabs>
        <w:jc w:val="both"/>
        <w:rPr>
          <w:rFonts w:ascii="Arial" w:hAnsi="Arial" w:eastAsia="Arial" w:cs="Arial"/>
          <w:color w:val="000000"/>
          <w:sz w:val="20"/>
          <w:szCs w:val="20"/>
        </w:rPr>
      </w:pPr>
    </w:p>
    <w:p w14:paraId="7FA2F1BF">
      <w:pPr>
        <w:tabs>
          <w:tab w:val="left" w:pos="360"/>
          <w:tab w:val="left" w:pos="3240"/>
        </w:tabs>
        <w:jc w:val="both"/>
        <w:rPr>
          <w:rFonts w:ascii="Arial" w:hAnsi="Arial" w:eastAsia="Arial" w:cs="Arial"/>
          <w:color w:val="000000"/>
          <w:sz w:val="20"/>
          <w:szCs w:val="20"/>
        </w:rPr>
      </w:pPr>
      <w:r>
        <w:rPr>
          <w:rFonts w:ascii="Arial" w:hAnsi="Arial" w:eastAsia="Arial" w:cs="Arial"/>
          <w:color w:val="000000"/>
          <w:sz w:val="20"/>
          <w:szCs w:val="20"/>
        </w:rPr>
        <w:t xml:space="preserve">UNFPA China is currently the Chair and the Secretariat of the UN Theme Group on Youth, which is a platform for dialogues and coordination within the UN system and with youth stakeholders to support the fulfillment of China’s international and national commitments to youth engagement, empowerment, and development.  </w:t>
      </w:r>
    </w:p>
    <w:p w14:paraId="050A8665">
      <w:pPr>
        <w:tabs>
          <w:tab w:val="left" w:pos="360"/>
          <w:tab w:val="left" w:pos="3240"/>
        </w:tabs>
        <w:jc w:val="both"/>
        <w:rPr>
          <w:rFonts w:ascii="Arial" w:hAnsi="Arial" w:eastAsia="Arial" w:cs="Arial"/>
          <w:color w:val="000000"/>
          <w:sz w:val="20"/>
          <w:szCs w:val="20"/>
        </w:rPr>
      </w:pPr>
    </w:p>
    <w:p w14:paraId="755488DC">
      <w:pPr>
        <w:numPr>
          <w:ilvl w:val="0"/>
          <w:numId w:val="15"/>
        </w:numPr>
        <w:tabs>
          <w:tab w:val="left" w:pos="360"/>
          <w:tab w:val="left" w:pos="3240"/>
        </w:tabs>
        <w:jc w:val="both"/>
        <w:rPr>
          <w:rFonts w:ascii="Arial" w:hAnsi="Arial" w:eastAsia="Arial" w:cs="Arial"/>
          <w:b/>
          <w:color w:val="000000"/>
          <w:sz w:val="20"/>
          <w:szCs w:val="20"/>
        </w:rPr>
      </w:pPr>
      <w:r>
        <w:rPr>
          <w:rFonts w:ascii="Arial" w:hAnsi="Arial" w:eastAsia="Arial" w:cs="Arial"/>
          <w:b/>
          <w:color w:val="000000"/>
          <w:sz w:val="20"/>
          <w:szCs w:val="20"/>
        </w:rPr>
        <w:t>Organizational Context &amp; Description of the UNTGY</w:t>
      </w:r>
    </w:p>
    <w:p w14:paraId="2F07A73F">
      <w:pPr>
        <w:tabs>
          <w:tab w:val="left" w:pos="360"/>
          <w:tab w:val="left" w:pos="3240"/>
        </w:tabs>
        <w:ind w:left="720"/>
        <w:jc w:val="both"/>
        <w:rPr>
          <w:rFonts w:ascii="Arial" w:hAnsi="Arial" w:eastAsia="Arial" w:cs="Arial"/>
          <w:b/>
          <w:color w:val="000000"/>
          <w:sz w:val="20"/>
          <w:szCs w:val="20"/>
        </w:rPr>
      </w:pPr>
    </w:p>
    <w:p w14:paraId="4687292E">
      <w:pPr>
        <w:tabs>
          <w:tab w:val="left" w:pos="360"/>
          <w:tab w:val="left" w:pos="3240"/>
        </w:tabs>
        <w:jc w:val="both"/>
        <w:rPr>
          <w:rFonts w:ascii="Arial" w:hAnsi="Arial" w:eastAsia="Arial" w:cs="Arial"/>
          <w:color w:val="000000"/>
          <w:sz w:val="20"/>
          <w:szCs w:val="20"/>
        </w:rPr>
      </w:pPr>
      <w:r>
        <w:rPr>
          <w:rFonts w:ascii="Arial" w:hAnsi="Arial" w:eastAsia="Arial" w:cs="Arial"/>
          <w:color w:val="000000"/>
          <w:sz w:val="20"/>
          <w:szCs w:val="20"/>
        </w:rPr>
        <w:t xml:space="preserve">The UNSDCF 2021-2025 for China, signed between the Government of China and participating UN entities, represents the strategic and programmatic framework for the UN to support the Government in its implementation of national development priorities and the 2030 Agenda for Sustainable Development. To ensure an integrated and coordinated UN response to UNSDCF implementation, the UN in China established an internal coordination architecture consisting of cross-cutting Theme Groups and Results Groups. Overall, the coordination architecture aims to facilitate joint planning and programming under the UNSDCF outcome areas, enable more effective results reporting, and provide a platform for information exchange and identification of synergies in key areas in which multiple UN agencies work.  </w:t>
      </w:r>
    </w:p>
    <w:p w14:paraId="1A180F0F">
      <w:pPr>
        <w:tabs>
          <w:tab w:val="left" w:pos="360"/>
          <w:tab w:val="left" w:pos="3240"/>
        </w:tabs>
        <w:jc w:val="both"/>
        <w:rPr>
          <w:rFonts w:ascii="Arial" w:hAnsi="Arial" w:eastAsia="Arial" w:cs="Arial"/>
          <w:color w:val="000000"/>
          <w:sz w:val="20"/>
          <w:szCs w:val="20"/>
        </w:rPr>
      </w:pPr>
    </w:p>
    <w:p w14:paraId="41A71D5E">
      <w:pPr>
        <w:tabs>
          <w:tab w:val="left" w:pos="360"/>
          <w:tab w:val="left" w:pos="3240"/>
        </w:tabs>
        <w:jc w:val="both"/>
        <w:rPr>
          <w:rFonts w:ascii="Arial" w:hAnsi="Arial" w:eastAsia="Arial" w:cs="Arial"/>
          <w:color w:val="000000"/>
          <w:sz w:val="20"/>
          <w:szCs w:val="20"/>
        </w:rPr>
      </w:pPr>
      <w:r>
        <w:rPr>
          <w:rFonts w:ascii="Arial" w:hAnsi="Arial" w:eastAsia="Arial" w:cs="Arial"/>
          <w:color w:val="000000"/>
          <w:sz w:val="20"/>
          <w:szCs w:val="20"/>
        </w:rPr>
        <w:t xml:space="preserve">Youth development and youth engagement are cross-cutting issues in the UNSDCF implementation and the SDGs. The UNTGY is established as an integral part of the UNSDCF implementation to ensure that all UN agencies and their youth stakeholders can advance their strengths in all contexts, so that the UN’s work on youth issues is pursued in a coordinated, coherent, and holistic manner while involving dynamic youth voices, thus delivering as one. </w:t>
      </w:r>
    </w:p>
    <w:p w14:paraId="3CA4E324">
      <w:pPr>
        <w:tabs>
          <w:tab w:val="left" w:pos="360"/>
          <w:tab w:val="left" w:pos="3240"/>
        </w:tabs>
        <w:jc w:val="both"/>
        <w:rPr>
          <w:rFonts w:ascii="Arial" w:hAnsi="Arial" w:eastAsia="Arial" w:cs="Arial"/>
          <w:color w:val="000000"/>
          <w:sz w:val="20"/>
          <w:szCs w:val="20"/>
        </w:rPr>
      </w:pPr>
    </w:p>
    <w:p w14:paraId="5F4BC091">
      <w:pPr>
        <w:tabs>
          <w:tab w:val="left" w:pos="360"/>
          <w:tab w:val="left" w:pos="3240"/>
        </w:tabs>
        <w:jc w:val="both"/>
        <w:rPr>
          <w:rFonts w:ascii="Arial" w:hAnsi="Arial" w:eastAsia="Arial" w:cs="Arial"/>
          <w:color w:val="000000"/>
          <w:sz w:val="20"/>
          <w:szCs w:val="20"/>
        </w:rPr>
      </w:pPr>
      <w:r>
        <w:rPr>
          <w:rFonts w:ascii="Arial" w:hAnsi="Arial" w:eastAsia="Arial" w:cs="Arial"/>
          <w:color w:val="000000"/>
          <w:sz w:val="20"/>
          <w:szCs w:val="20"/>
        </w:rPr>
        <w:t>The UNTGY is also an accountable body at the country level to best apply the UN Youth Strategy, which was launched in 2018 as an umbrella framework to guide the UN as it steps up its work with and for young people.</w:t>
      </w:r>
    </w:p>
    <w:p w14:paraId="4CD3A106">
      <w:pPr>
        <w:tabs>
          <w:tab w:val="left" w:pos="360"/>
          <w:tab w:val="left" w:pos="3240"/>
        </w:tabs>
        <w:jc w:val="both"/>
        <w:rPr>
          <w:rFonts w:ascii="Arial" w:hAnsi="Arial" w:eastAsia="Arial" w:cs="Arial"/>
          <w:color w:val="000000"/>
          <w:sz w:val="20"/>
          <w:szCs w:val="20"/>
        </w:rPr>
      </w:pPr>
    </w:p>
    <w:p w14:paraId="11783E6A">
      <w:pPr>
        <w:tabs>
          <w:tab w:val="left" w:pos="360"/>
          <w:tab w:val="left" w:pos="3240"/>
        </w:tabs>
        <w:jc w:val="both"/>
        <w:rPr>
          <w:rFonts w:ascii="Arial" w:hAnsi="Arial" w:eastAsia="Arial" w:cs="Arial"/>
          <w:color w:val="000000"/>
          <w:sz w:val="20"/>
          <w:szCs w:val="20"/>
        </w:rPr>
      </w:pPr>
      <w:r>
        <w:rPr>
          <w:rFonts w:ascii="Arial" w:hAnsi="Arial" w:eastAsia="Arial" w:cs="Arial"/>
          <w:color w:val="000000"/>
          <w:sz w:val="20"/>
          <w:szCs w:val="20"/>
        </w:rPr>
        <w:t>As of March 2024, the UNTGY members include (in no particular order): United Nations Resident Coordinator Office (RCO), Food and Agriculture Organization (FAO), International Fund for Agricultural Development (IFAD), International Labor Organization (ILO), UN-Habitat, UN Women, The Joint United Nations Programme on HIV and AIDS (UNAIDS), United Nations Development Programme (UNDP), United Nations Educational, Scientific, and Cultural Organization (UNESCO), United Nations International Children's Emergency Fund (UNICEF), United Nations Volunteers (UNV), World Food Program (WFP), World Health Organization (WHO), United Nations Population Fund (UNFPA), United Nations Environment Programme (UNEP), United Nations Industrial Development Organization (UNIDO), and United Nations University (UNU).</w:t>
      </w:r>
    </w:p>
    <w:p w14:paraId="24498487">
      <w:pPr>
        <w:tabs>
          <w:tab w:val="left" w:pos="360"/>
          <w:tab w:val="left" w:pos="3240"/>
        </w:tabs>
        <w:jc w:val="both"/>
        <w:rPr>
          <w:rFonts w:ascii="Arial" w:hAnsi="Arial" w:eastAsia="Arial" w:cs="Arial"/>
          <w:color w:val="000000"/>
          <w:sz w:val="20"/>
          <w:szCs w:val="20"/>
        </w:rPr>
      </w:pPr>
    </w:p>
    <w:p w14:paraId="10F98131">
      <w:pPr>
        <w:tabs>
          <w:tab w:val="left" w:pos="360"/>
          <w:tab w:val="left" w:pos="3240"/>
        </w:tabs>
        <w:jc w:val="both"/>
        <w:rPr>
          <w:rFonts w:ascii="Arial" w:hAnsi="Arial" w:eastAsia="Arial" w:cs="Arial"/>
          <w:color w:val="000000"/>
          <w:sz w:val="20"/>
          <w:szCs w:val="20"/>
        </w:rPr>
      </w:pPr>
      <w:r>
        <w:rPr>
          <w:rFonts w:ascii="Arial" w:hAnsi="Arial" w:eastAsia="Arial" w:cs="Arial"/>
          <w:color w:val="000000"/>
          <w:sz w:val="20"/>
          <w:szCs w:val="20"/>
        </w:rPr>
        <w:t>Specifically, the UNTGY aims to:</w:t>
      </w:r>
    </w:p>
    <w:p w14:paraId="77574EF1">
      <w:pPr>
        <w:numPr>
          <w:ilvl w:val="0"/>
          <w:numId w:val="16"/>
        </w:numPr>
        <w:tabs>
          <w:tab w:val="left" w:pos="360"/>
          <w:tab w:val="left" w:pos="3240"/>
        </w:tabs>
        <w:jc w:val="both"/>
        <w:rPr>
          <w:rFonts w:ascii="Arial" w:hAnsi="Arial" w:eastAsia="Arial" w:cs="Arial"/>
          <w:color w:val="000000"/>
          <w:sz w:val="20"/>
          <w:szCs w:val="20"/>
        </w:rPr>
      </w:pPr>
      <w:r>
        <w:rPr>
          <w:rFonts w:ascii="Arial" w:hAnsi="Arial" w:eastAsia="Arial" w:cs="Arial"/>
          <w:color w:val="000000"/>
          <w:sz w:val="20"/>
          <w:szCs w:val="20"/>
        </w:rPr>
        <w:t xml:space="preserve">Provide opportunities for strategic discussion and exchange of information on the UN’s work with youth in China; </w:t>
      </w:r>
    </w:p>
    <w:p w14:paraId="4713880B">
      <w:pPr>
        <w:numPr>
          <w:ilvl w:val="0"/>
          <w:numId w:val="16"/>
        </w:numPr>
        <w:tabs>
          <w:tab w:val="left" w:pos="360"/>
          <w:tab w:val="left" w:pos="3240"/>
        </w:tabs>
        <w:jc w:val="both"/>
        <w:rPr>
          <w:rFonts w:ascii="Arial" w:hAnsi="Arial" w:eastAsia="Arial" w:cs="Arial"/>
          <w:color w:val="000000"/>
          <w:sz w:val="20"/>
          <w:szCs w:val="20"/>
        </w:rPr>
      </w:pPr>
      <w:r>
        <w:rPr>
          <w:rFonts w:ascii="Arial" w:hAnsi="Arial" w:eastAsia="Arial" w:cs="Arial"/>
          <w:color w:val="000000"/>
          <w:sz w:val="20"/>
          <w:szCs w:val="20"/>
        </w:rPr>
        <w:t>Ensure the operationalization of the UN Strategy on Youth through ongoing agency-led initiatives, as well as through the development of new joint knowledge management, advocacy and partnership initiatives;</w:t>
      </w:r>
    </w:p>
    <w:p w14:paraId="40809D07">
      <w:pPr>
        <w:numPr>
          <w:ilvl w:val="0"/>
          <w:numId w:val="16"/>
        </w:numPr>
        <w:tabs>
          <w:tab w:val="left" w:pos="360"/>
          <w:tab w:val="left" w:pos="3240"/>
        </w:tabs>
        <w:jc w:val="both"/>
        <w:rPr>
          <w:rFonts w:ascii="Arial" w:hAnsi="Arial" w:eastAsia="Arial" w:cs="Arial"/>
          <w:color w:val="000000"/>
          <w:sz w:val="20"/>
          <w:szCs w:val="20"/>
        </w:rPr>
      </w:pPr>
      <w:r>
        <w:rPr>
          <w:rFonts w:ascii="Arial" w:hAnsi="Arial" w:eastAsia="Arial" w:cs="Arial"/>
          <w:color w:val="000000"/>
          <w:sz w:val="20"/>
          <w:szCs w:val="20"/>
        </w:rPr>
        <w:t>Facilitate meaningful youth involvement and participation in all outcome areas of the UNSDCF.</w:t>
      </w:r>
    </w:p>
    <w:p w14:paraId="2FCE8FBF">
      <w:pPr>
        <w:numPr>
          <w:ilvl w:val="0"/>
          <w:numId w:val="16"/>
        </w:numPr>
        <w:tabs>
          <w:tab w:val="left" w:pos="360"/>
          <w:tab w:val="left" w:pos="3240"/>
        </w:tabs>
        <w:jc w:val="both"/>
        <w:rPr>
          <w:rFonts w:ascii="Arial" w:hAnsi="Arial" w:eastAsia="Arial" w:cs="Arial"/>
          <w:color w:val="000000"/>
          <w:sz w:val="20"/>
          <w:szCs w:val="20"/>
        </w:rPr>
      </w:pPr>
      <w:r>
        <w:rPr>
          <w:rFonts w:ascii="Arial" w:hAnsi="Arial" w:eastAsia="Arial" w:cs="Arial"/>
          <w:color w:val="000000"/>
          <w:sz w:val="20"/>
          <w:szCs w:val="20"/>
        </w:rPr>
        <w:t>Provide technical leadership and strengthen UN system coordination and coherence to deliver as one on the youth agenda, aligned to the UNSDCF;</w:t>
      </w:r>
    </w:p>
    <w:p w14:paraId="5A55BC91">
      <w:pPr>
        <w:numPr>
          <w:ilvl w:val="0"/>
          <w:numId w:val="16"/>
        </w:numPr>
        <w:tabs>
          <w:tab w:val="left" w:pos="360"/>
          <w:tab w:val="left" w:pos="3240"/>
        </w:tabs>
        <w:jc w:val="both"/>
        <w:rPr>
          <w:rFonts w:ascii="Arial" w:hAnsi="Arial" w:eastAsia="Arial" w:cs="Arial"/>
          <w:color w:val="000000"/>
          <w:sz w:val="20"/>
          <w:szCs w:val="20"/>
        </w:rPr>
      </w:pPr>
      <w:r>
        <w:rPr>
          <w:rFonts w:ascii="Arial" w:hAnsi="Arial" w:eastAsia="Arial" w:cs="Arial"/>
          <w:color w:val="000000"/>
          <w:sz w:val="20"/>
          <w:szCs w:val="20"/>
        </w:rPr>
        <w:t xml:space="preserve">Serve as an advisory group to the UNCT on priority youth-related policy, programming, and advocacy actions to be taken by the UNCT; </w:t>
      </w:r>
    </w:p>
    <w:p w14:paraId="36A0D299">
      <w:pPr>
        <w:numPr>
          <w:ilvl w:val="0"/>
          <w:numId w:val="16"/>
        </w:numPr>
        <w:tabs>
          <w:tab w:val="left" w:pos="360"/>
          <w:tab w:val="left" w:pos="3240"/>
        </w:tabs>
        <w:jc w:val="both"/>
        <w:rPr>
          <w:rFonts w:ascii="Arial" w:hAnsi="Arial" w:eastAsia="Arial" w:cs="Arial"/>
          <w:color w:val="000000"/>
          <w:sz w:val="20"/>
          <w:szCs w:val="20"/>
        </w:rPr>
      </w:pPr>
      <w:r>
        <w:rPr>
          <w:rFonts w:ascii="Arial" w:hAnsi="Arial" w:eastAsia="Arial" w:cs="Arial"/>
          <w:color w:val="000000"/>
          <w:sz w:val="20"/>
          <w:szCs w:val="20"/>
        </w:rPr>
        <w:t>Provide coordinated technical assistance, policy advisory, and quality assurance support to all Results Groups for mainstreaming youth needs in groups’ work plan, priority actions, and joint WPs;</w:t>
      </w:r>
    </w:p>
    <w:p w14:paraId="21214D30">
      <w:pPr>
        <w:numPr>
          <w:ilvl w:val="0"/>
          <w:numId w:val="16"/>
        </w:numPr>
        <w:tabs>
          <w:tab w:val="left" w:pos="360"/>
          <w:tab w:val="left" w:pos="3240"/>
        </w:tabs>
        <w:jc w:val="both"/>
        <w:rPr>
          <w:rFonts w:ascii="Arial" w:hAnsi="Arial" w:eastAsia="Arial" w:cs="Arial"/>
          <w:color w:val="000000"/>
          <w:sz w:val="20"/>
          <w:szCs w:val="20"/>
        </w:rPr>
      </w:pPr>
      <w:r>
        <w:rPr>
          <w:rFonts w:ascii="Arial" w:hAnsi="Arial" w:eastAsia="Arial" w:cs="Arial"/>
          <w:color w:val="000000"/>
          <w:sz w:val="20"/>
          <w:szCs w:val="20"/>
        </w:rPr>
        <w:t>Mobilize a wide range of partners, including government institutions, academia, and youth groups to advocate and fully utilize the potential of youth in achieving SDGs through coordinated and joint knowledge product, policy advocacy, campaigns and initiatives.</w:t>
      </w:r>
    </w:p>
    <w:p w14:paraId="3AA33C2B">
      <w:pPr>
        <w:tabs>
          <w:tab w:val="left" w:pos="360"/>
          <w:tab w:val="left" w:pos="3240"/>
        </w:tabs>
        <w:jc w:val="both"/>
        <w:rPr>
          <w:rFonts w:ascii="Arial" w:hAnsi="Arial" w:eastAsia="Arial" w:cs="Arial"/>
          <w:color w:val="000000"/>
          <w:sz w:val="20"/>
          <w:szCs w:val="20"/>
        </w:rPr>
      </w:pPr>
    </w:p>
    <w:p w14:paraId="67662BB9">
      <w:pPr>
        <w:tabs>
          <w:tab w:val="left" w:pos="360"/>
          <w:tab w:val="left" w:pos="3240"/>
        </w:tabs>
        <w:jc w:val="both"/>
        <w:rPr>
          <w:rFonts w:ascii="Arial" w:hAnsi="Arial" w:eastAsia="Arial" w:cs="Arial"/>
          <w:color w:val="C00000"/>
          <w:sz w:val="20"/>
          <w:szCs w:val="20"/>
        </w:rPr>
      </w:pPr>
      <w:r>
        <w:rPr>
          <w:rFonts w:ascii="Arial" w:hAnsi="Arial" w:eastAsia="Arial" w:cs="Arial"/>
          <w:color w:val="C00000"/>
          <w:sz w:val="20"/>
          <w:szCs w:val="20"/>
        </w:rPr>
        <w:t xml:space="preserve"> </w:t>
      </w:r>
    </w:p>
    <w:p w14:paraId="772A5897">
      <w:pPr>
        <w:numPr>
          <w:ilvl w:val="0"/>
          <w:numId w:val="13"/>
        </w:numPr>
        <w:tabs>
          <w:tab w:val="left" w:pos="360"/>
          <w:tab w:val="left" w:pos="3240"/>
        </w:tabs>
        <w:ind w:left="3240" w:hanging="3240"/>
        <w:jc w:val="both"/>
      </w:pPr>
      <w:r>
        <w:rPr>
          <w:rFonts w:ascii="Arial" w:hAnsi="Arial" w:eastAsia="Arial" w:cs="Arial"/>
          <w:b/>
          <w:color w:val="000000"/>
          <w:sz w:val="20"/>
          <w:szCs w:val="20"/>
        </w:rPr>
        <w:t>Sustainable Development Goals:</w:t>
      </w:r>
      <w:r>
        <w:rPr>
          <w:rFonts w:ascii="Calibri" w:hAnsi="Calibri" w:eastAsia="Calibri" w:cs="Calibri"/>
          <w:color w:val="000000"/>
          <w:sz w:val="22"/>
          <w:szCs w:val="22"/>
        </w:rPr>
        <w:t xml:space="preserve"> 17. Partnerships for the Goals </w:t>
      </w:r>
    </w:p>
    <w:p w14:paraId="5EFA278A">
      <w:pPr>
        <w:tabs>
          <w:tab w:val="left" w:pos="360"/>
          <w:tab w:val="left" w:pos="3240"/>
        </w:tabs>
        <w:jc w:val="both"/>
        <w:rPr>
          <w:rFonts w:ascii="Calibri" w:hAnsi="Calibri" w:eastAsia="Calibri" w:cs="Calibri"/>
          <w:color w:val="000000"/>
          <w:sz w:val="22"/>
          <w:szCs w:val="22"/>
        </w:rPr>
      </w:pPr>
    </w:p>
    <w:p w14:paraId="247A0A8B">
      <w:pPr>
        <w:tabs>
          <w:tab w:val="left" w:pos="360"/>
          <w:tab w:val="left" w:pos="3240"/>
        </w:tabs>
        <w:jc w:val="both"/>
        <w:rPr>
          <w:rFonts w:ascii="Arial" w:hAnsi="Arial" w:eastAsia="Arial" w:cs="Arial"/>
          <w:b/>
          <w:color w:val="000000"/>
          <w:sz w:val="20"/>
          <w:szCs w:val="20"/>
        </w:rPr>
      </w:pPr>
      <w:r>
        <w:rPr>
          <w:rFonts w:ascii="Arial" w:hAnsi="Arial" w:eastAsia="Arial" w:cs="Arial"/>
          <w:b/>
          <w:color w:val="000000"/>
          <w:sz w:val="20"/>
          <w:szCs w:val="20"/>
        </w:rPr>
        <w:t>Supervision, induction and duty of care of UN Volunteers (</w:t>
      </w:r>
      <w:r>
        <w:fldChar w:fldCharType="begin"/>
      </w:r>
      <w:r>
        <w:instrText xml:space="preserve"> HYPERLINK "https://www.unv.org/sites/default/files/Roles%20and%20Responsibilities_Host%20Entities_0.pdf" \h </w:instrText>
      </w:r>
      <w:r>
        <w:fldChar w:fldCharType="separate"/>
      </w:r>
      <w:r>
        <w:rPr>
          <w:rFonts w:ascii="Arial" w:hAnsi="Arial" w:eastAsia="Arial" w:cs="Arial"/>
          <w:color w:val="0000FF"/>
          <w:sz w:val="20"/>
          <w:szCs w:val="20"/>
          <w:u w:val="single"/>
        </w:rPr>
        <w:t>Roles and Responsibilities of Host Entities</w:t>
      </w:r>
      <w:r>
        <w:rPr>
          <w:rFonts w:ascii="Arial" w:hAnsi="Arial" w:eastAsia="Arial" w:cs="Arial"/>
          <w:color w:val="0000FF"/>
          <w:sz w:val="20"/>
          <w:szCs w:val="20"/>
          <w:u w:val="single"/>
        </w:rPr>
        <w:fldChar w:fldCharType="end"/>
      </w:r>
      <w:r>
        <w:rPr>
          <w:rFonts w:ascii="Arial" w:hAnsi="Arial" w:eastAsia="Arial" w:cs="Arial"/>
          <w:color w:val="000000"/>
          <w:sz w:val="20"/>
          <w:szCs w:val="20"/>
        </w:rPr>
        <w:t>)</w:t>
      </w:r>
    </w:p>
    <w:p w14:paraId="1660BC22">
      <w:pPr>
        <w:tabs>
          <w:tab w:val="left" w:pos="360"/>
          <w:tab w:val="left" w:pos="3240"/>
        </w:tabs>
        <w:jc w:val="both"/>
        <w:rPr>
          <w:rFonts w:ascii="Arial" w:hAnsi="Arial" w:eastAsia="Arial" w:cs="Arial"/>
          <w:b/>
          <w:color w:val="000000"/>
          <w:sz w:val="20"/>
          <w:szCs w:val="20"/>
        </w:rPr>
      </w:pPr>
    </w:p>
    <w:p w14:paraId="017F3C70">
      <w:pPr>
        <w:widowControl w:val="0"/>
        <w:jc w:val="both"/>
        <w:rPr>
          <w:rFonts w:ascii="Arial" w:hAnsi="Arial" w:eastAsia="Arial" w:cs="Arial"/>
          <w:sz w:val="20"/>
          <w:szCs w:val="20"/>
        </w:rPr>
      </w:pPr>
      <w:r>
        <w:rPr>
          <w:rFonts w:ascii="Arial" w:hAnsi="Arial" w:eastAsia="Arial" w:cs="Arial"/>
          <w:sz w:val="20"/>
          <w:szCs w:val="20"/>
        </w:rPr>
        <w:t>UN Volunteers should be provided equal duty of care as extended to all host entity personnel. Host entity support to the UN Volunteer includes, but is not limited to:</w:t>
      </w:r>
    </w:p>
    <w:p w14:paraId="19DEF791">
      <w:pPr>
        <w:numPr>
          <w:ilvl w:val="0"/>
          <w:numId w:val="17"/>
        </w:numPr>
        <w:tabs>
          <w:tab w:val="left" w:pos="480"/>
        </w:tabs>
        <w:ind w:left="426" w:hanging="426"/>
        <w:jc w:val="both"/>
        <w:rPr>
          <w:rFonts w:ascii="Arial" w:hAnsi="Arial" w:eastAsia="Arial" w:cs="Arial"/>
          <w:color w:val="000000"/>
          <w:sz w:val="20"/>
          <w:szCs w:val="20"/>
        </w:rPr>
      </w:pPr>
      <w:r>
        <w:rPr>
          <w:rFonts w:ascii="Arial" w:hAnsi="Arial" w:eastAsia="Arial" w:cs="Arial"/>
          <w:color w:val="000000"/>
          <w:sz w:val="20"/>
          <w:szCs w:val="20"/>
        </w:rPr>
        <w:t>Introductory briefings about the organisation and office-related context including security, emergency procedures, good cultural practice and orientation to the local environment;</w:t>
      </w:r>
    </w:p>
    <w:p w14:paraId="1FB61D1B">
      <w:pPr>
        <w:numPr>
          <w:ilvl w:val="0"/>
          <w:numId w:val="17"/>
        </w:numPr>
        <w:tabs>
          <w:tab w:val="left" w:pos="480"/>
        </w:tabs>
        <w:ind w:left="426" w:hanging="426"/>
        <w:jc w:val="both"/>
        <w:rPr>
          <w:rFonts w:ascii="Arial" w:hAnsi="Arial" w:eastAsia="Arial" w:cs="Arial"/>
          <w:color w:val="000000"/>
          <w:sz w:val="20"/>
          <w:szCs w:val="20"/>
        </w:rPr>
      </w:pPr>
      <w:r>
        <w:rPr>
          <w:rFonts w:ascii="Arial" w:hAnsi="Arial" w:eastAsia="Arial" w:cs="Arial"/>
          <w:color w:val="000000"/>
          <w:sz w:val="20"/>
          <w:szCs w:val="20"/>
        </w:rPr>
        <w:t>Support with arrival administration including setting-up of bank accounts, residence permit applications and completion of other official processes as required by the host government or host entity;</w:t>
      </w:r>
    </w:p>
    <w:p w14:paraId="2779C20E">
      <w:pPr>
        <w:numPr>
          <w:ilvl w:val="0"/>
          <w:numId w:val="17"/>
        </w:numPr>
        <w:tabs>
          <w:tab w:val="left" w:pos="480"/>
        </w:tabs>
        <w:ind w:left="426" w:hanging="426"/>
        <w:jc w:val="both"/>
        <w:rPr>
          <w:rFonts w:ascii="Arial" w:hAnsi="Arial" w:eastAsia="Arial" w:cs="Arial"/>
          <w:color w:val="000000"/>
          <w:sz w:val="20"/>
          <w:szCs w:val="20"/>
        </w:rPr>
      </w:pPr>
      <w:r>
        <w:rPr>
          <w:rFonts w:ascii="Arial" w:hAnsi="Arial" w:eastAsia="Arial" w:cs="Arial"/>
          <w:color w:val="000000"/>
          <w:sz w:val="20"/>
          <w:szCs w:val="20"/>
        </w:rPr>
        <w:t>Structured guidance, mentoring and coaching by a supervisor including a clear workplan and performance appraisal;</w:t>
      </w:r>
    </w:p>
    <w:p w14:paraId="35BA10B4">
      <w:pPr>
        <w:numPr>
          <w:ilvl w:val="0"/>
          <w:numId w:val="17"/>
        </w:numPr>
        <w:tabs>
          <w:tab w:val="left" w:pos="480"/>
        </w:tabs>
        <w:ind w:left="426" w:hanging="426"/>
        <w:jc w:val="both"/>
        <w:rPr>
          <w:rFonts w:ascii="Arial" w:hAnsi="Arial" w:eastAsia="Arial" w:cs="Arial"/>
          <w:color w:val="000000"/>
          <w:sz w:val="20"/>
          <w:szCs w:val="20"/>
        </w:rPr>
      </w:pPr>
      <w:r>
        <w:rPr>
          <w:rFonts w:ascii="Arial" w:hAnsi="Arial" w:eastAsia="Arial" w:cs="Arial"/>
          <w:color w:val="000000"/>
          <w:sz w:val="20"/>
          <w:szCs w:val="20"/>
        </w:rPr>
        <w:t>Access to office space, equipment, IT support and any other systems and tools required to complete the objectives of the assignment including a host entity email address;</w:t>
      </w:r>
    </w:p>
    <w:p w14:paraId="2B24FE04">
      <w:pPr>
        <w:numPr>
          <w:ilvl w:val="0"/>
          <w:numId w:val="17"/>
        </w:numPr>
        <w:tabs>
          <w:tab w:val="left" w:pos="480"/>
        </w:tabs>
        <w:ind w:left="426" w:hanging="426"/>
        <w:jc w:val="both"/>
        <w:rPr>
          <w:rFonts w:ascii="Arial" w:hAnsi="Arial" w:eastAsia="Arial" w:cs="Arial"/>
          <w:color w:val="000000"/>
          <w:sz w:val="20"/>
          <w:szCs w:val="20"/>
        </w:rPr>
      </w:pPr>
      <w:r>
        <w:rPr>
          <w:rFonts w:ascii="Arial" w:hAnsi="Arial" w:eastAsia="Arial" w:cs="Arial"/>
          <w:color w:val="000000"/>
          <w:sz w:val="20"/>
          <w:szCs w:val="20"/>
        </w:rPr>
        <w:t>Access to shared host entity corporate knowledge, training and learning; ​</w:t>
      </w:r>
    </w:p>
    <w:p w14:paraId="28F00F48">
      <w:pPr>
        <w:numPr>
          <w:ilvl w:val="0"/>
          <w:numId w:val="17"/>
        </w:numPr>
        <w:tabs>
          <w:tab w:val="left" w:pos="480"/>
        </w:tabs>
        <w:ind w:left="426" w:hanging="426"/>
        <w:jc w:val="both"/>
        <w:rPr>
          <w:rFonts w:ascii="Arial" w:hAnsi="Arial" w:eastAsia="Arial" w:cs="Arial"/>
          <w:color w:val="000000"/>
          <w:sz w:val="20"/>
          <w:szCs w:val="20"/>
        </w:rPr>
      </w:pPr>
      <w:r>
        <w:rPr>
          <w:rFonts w:ascii="Arial" w:hAnsi="Arial" w:eastAsia="Arial" w:cs="Arial"/>
          <w:color w:val="000000"/>
          <w:sz w:val="20"/>
          <w:szCs w:val="20"/>
        </w:rPr>
        <w:t>Inclusion of the volunteer in emergency procedures such as evacuations;</w:t>
      </w:r>
    </w:p>
    <w:p w14:paraId="00CB9381">
      <w:pPr>
        <w:numPr>
          <w:ilvl w:val="0"/>
          <w:numId w:val="17"/>
        </w:numPr>
        <w:tabs>
          <w:tab w:val="left" w:pos="480"/>
        </w:tabs>
        <w:ind w:left="426" w:hanging="426"/>
        <w:jc w:val="both"/>
        <w:rPr>
          <w:rFonts w:ascii="Arial" w:hAnsi="Arial" w:eastAsia="Arial" w:cs="Arial"/>
          <w:color w:val="000000"/>
          <w:sz w:val="20"/>
          <w:szCs w:val="20"/>
        </w:rPr>
      </w:pPr>
      <w:r>
        <w:rPr>
          <w:rFonts w:ascii="Arial" w:hAnsi="Arial" w:eastAsia="Arial" w:cs="Arial"/>
          <w:color w:val="000000"/>
          <w:sz w:val="20"/>
          <w:szCs w:val="20"/>
        </w:rPr>
        <w:t>Leave management;</w:t>
      </w:r>
    </w:p>
    <w:p w14:paraId="6AE58981">
      <w:pPr>
        <w:numPr>
          <w:ilvl w:val="0"/>
          <w:numId w:val="17"/>
        </w:numPr>
        <w:tabs>
          <w:tab w:val="left" w:pos="480"/>
        </w:tabs>
        <w:ind w:left="426" w:hanging="426"/>
        <w:jc w:val="both"/>
        <w:rPr>
          <w:rFonts w:ascii="Arial" w:hAnsi="Arial" w:eastAsia="Arial" w:cs="Arial"/>
          <w:color w:val="000000"/>
          <w:sz w:val="20"/>
          <w:szCs w:val="20"/>
        </w:rPr>
      </w:pPr>
      <w:bookmarkStart w:id="7" w:name="_heading=h.k9e1nfknxiw" w:colFirst="0" w:colLast="0"/>
      <w:bookmarkEnd w:id="7"/>
      <w:r>
        <w:rPr>
          <w:rFonts w:ascii="Arial" w:hAnsi="Arial" w:eastAsia="Arial" w:cs="Arial"/>
          <w:color w:val="000000"/>
          <w:sz w:val="20"/>
          <w:szCs w:val="20"/>
        </w:rPr>
        <w:t>DSA for official travel, when applicable​;</w:t>
      </w:r>
    </w:p>
    <w:p w14:paraId="1D478BF0">
      <w:pPr>
        <w:numPr>
          <w:ilvl w:val="0"/>
          <w:numId w:val="17"/>
        </w:numPr>
        <w:tabs>
          <w:tab w:val="left" w:pos="480"/>
        </w:tabs>
        <w:ind w:left="426" w:hanging="426"/>
        <w:jc w:val="both"/>
        <w:rPr>
          <w:rFonts w:ascii="Arial" w:hAnsi="Arial" w:eastAsia="Arial" w:cs="Arial"/>
          <w:color w:val="000000"/>
          <w:sz w:val="20"/>
          <w:szCs w:val="20"/>
        </w:rPr>
      </w:pPr>
      <w:r>
        <w:rPr>
          <w:rFonts w:ascii="Arial" w:hAnsi="Arial" w:eastAsia="Arial" w:cs="Arial"/>
          <w:color w:val="000000"/>
          <w:sz w:val="20"/>
          <w:szCs w:val="20"/>
        </w:rPr>
        <w:t>All changes in the Description of Assignment occurring between recruitment and arrival or during the assignment need to be formalized with the United Nations Volunteer Programme;</w:t>
      </w:r>
    </w:p>
    <w:p w14:paraId="77FCCF29">
      <w:pPr>
        <w:numPr>
          <w:ilvl w:val="0"/>
          <w:numId w:val="17"/>
        </w:numPr>
        <w:tabs>
          <w:tab w:val="left" w:pos="480"/>
        </w:tabs>
        <w:ind w:left="426" w:hanging="426"/>
        <w:jc w:val="both"/>
        <w:rPr>
          <w:rFonts w:ascii="Arial" w:hAnsi="Arial" w:eastAsia="Arial" w:cs="Arial"/>
          <w:color w:val="000000"/>
          <w:sz w:val="20"/>
          <w:szCs w:val="20"/>
        </w:rPr>
      </w:pPr>
      <w:r>
        <w:rPr>
          <w:rFonts w:ascii="Arial" w:hAnsi="Arial" w:eastAsia="Arial" w:cs="Arial"/>
          <w:color w:val="000000"/>
          <w:sz w:val="20"/>
          <w:szCs w:val="20"/>
        </w:rPr>
        <w:t xml:space="preserve">Investigate misconduct: sharing reports with the UNV; </w:t>
      </w:r>
    </w:p>
    <w:p w14:paraId="585E0133">
      <w:pPr>
        <w:numPr>
          <w:ilvl w:val="0"/>
          <w:numId w:val="17"/>
        </w:numPr>
        <w:tabs>
          <w:tab w:val="left" w:pos="480"/>
        </w:tabs>
        <w:ind w:left="426" w:hanging="426"/>
        <w:jc w:val="both"/>
        <w:rPr>
          <w:rFonts w:ascii="Arial" w:hAnsi="Arial" w:eastAsia="Arial" w:cs="Arial"/>
          <w:color w:val="000000"/>
          <w:sz w:val="20"/>
          <w:szCs w:val="20"/>
        </w:rPr>
      </w:pPr>
      <w:r>
        <w:rPr>
          <w:rFonts w:ascii="Arial" w:hAnsi="Arial" w:eastAsia="Arial" w:cs="Arial"/>
          <w:color w:val="000000"/>
          <w:sz w:val="20"/>
          <w:szCs w:val="20"/>
        </w:rPr>
        <w:t xml:space="preserve">Provide emergency assistance, e.g. the death of volunteer or medical evacuation, in collaboration with UNV. Accept letters of guarantees or potential liabilities for covering medical costs not claimable under medical insurance in extraordinary situations (e.g. isolation facilities` services during pandemics) </w:t>
      </w:r>
    </w:p>
    <w:p w14:paraId="70F7ACCA">
      <w:pPr>
        <w:ind w:left="426"/>
        <w:jc w:val="both"/>
        <w:rPr>
          <w:rFonts w:ascii="Arial" w:hAnsi="Arial" w:eastAsia="Arial" w:cs="Arial"/>
          <w:color w:val="000000"/>
          <w:sz w:val="20"/>
          <w:szCs w:val="20"/>
        </w:rPr>
      </w:pPr>
    </w:p>
    <w:p w14:paraId="2876F9A6">
      <w:pPr>
        <w:ind w:left="426"/>
        <w:jc w:val="both"/>
        <w:rPr>
          <w:rFonts w:ascii="Arial" w:hAnsi="Arial" w:eastAsia="Arial" w:cs="Arial"/>
          <w:color w:val="000000"/>
          <w:sz w:val="20"/>
          <w:szCs w:val="20"/>
        </w:rPr>
      </w:pPr>
    </w:p>
    <w:p w14:paraId="1482DCBA">
      <w:pPr>
        <w:numPr>
          <w:ilvl w:val="0"/>
          <w:numId w:val="13"/>
        </w:numPr>
        <w:tabs>
          <w:tab w:val="left" w:pos="360"/>
          <w:tab w:val="left" w:pos="3240"/>
        </w:tabs>
        <w:ind w:left="3240" w:hanging="3240"/>
        <w:jc w:val="both"/>
        <w:rPr>
          <w:rFonts w:ascii="Arial" w:hAnsi="Arial" w:eastAsia="Arial" w:cs="Arial"/>
          <w:color w:val="000000"/>
          <w:sz w:val="20"/>
          <w:szCs w:val="20"/>
        </w:rPr>
      </w:pPr>
      <w:r>
        <w:rPr>
          <w:rFonts w:ascii="Arial" w:hAnsi="Arial" w:eastAsia="Arial" w:cs="Arial"/>
          <w:b/>
          <w:color w:val="000000"/>
          <w:sz w:val="20"/>
          <w:szCs w:val="20"/>
        </w:rPr>
        <w:t>Description of Tasks:</w:t>
      </w:r>
    </w:p>
    <w:p w14:paraId="497EAF38">
      <w:pPr>
        <w:tabs>
          <w:tab w:val="left" w:pos="3060"/>
        </w:tabs>
        <w:jc w:val="both"/>
        <w:rPr>
          <w:rFonts w:ascii="Arial" w:hAnsi="Arial" w:eastAsia="Arial" w:cs="Arial"/>
          <w:sz w:val="20"/>
          <w:szCs w:val="20"/>
        </w:rPr>
      </w:pPr>
    </w:p>
    <w:p w14:paraId="708D24CC">
      <w:pPr>
        <w:jc w:val="both"/>
        <w:rPr>
          <w:rFonts w:ascii="Arial" w:hAnsi="Arial" w:eastAsia="Arial" w:cs="Arial"/>
          <w:sz w:val="20"/>
          <w:szCs w:val="20"/>
        </w:rPr>
      </w:pPr>
      <w:r>
        <w:rPr>
          <w:rFonts w:ascii="Arial" w:hAnsi="Arial" w:eastAsia="Arial" w:cs="Arial"/>
          <w:sz w:val="20"/>
          <w:szCs w:val="20"/>
        </w:rPr>
        <w:t>Under the primary supervision of  Deputy Representative of UNFPA China, the UN Volunteers will undertake the following tasks:</w:t>
      </w:r>
    </w:p>
    <w:p w14:paraId="2EF2D79E">
      <w:pPr>
        <w:jc w:val="both"/>
        <w:rPr>
          <w:rFonts w:ascii="Arial" w:hAnsi="Arial" w:eastAsia="Arial" w:cs="Arial"/>
          <w:sz w:val="20"/>
          <w:szCs w:val="20"/>
        </w:rPr>
      </w:pPr>
    </w:p>
    <w:p w14:paraId="340CBF31">
      <w:pPr>
        <w:jc w:val="both"/>
        <w:rPr>
          <w:rFonts w:ascii="Arial" w:hAnsi="Arial" w:eastAsia="Arial" w:cs="Arial"/>
          <w:b/>
          <w:sz w:val="20"/>
          <w:szCs w:val="20"/>
        </w:rPr>
      </w:pPr>
      <w:r>
        <w:rPr>
          <w:rFonts w:ascii="Arial" w:hAnsi="Arial" w:eastAsia="Arial" w:cs="Arial"/>
          <w:b/>
          <w:sz w:val="20"/>
          <w:szCs w:val="20"/>
        </w:rPr>
        <w:t xml:space="preserve">Programme Coordination including: </w:t>
      </w:r>
    </w:p>
    <w:p w14:paraId="6808C71D">
      <w:pPr>
        <w:numPr>
          <w:ilvl w:val="0"/>
          <w:numId w:val="18"/>
        </w:numPr>
        <w:jc w:val="both"/>
        <w:rPr>
          <w:rFonts w:ascii="Arial" w:hAnsi="Arial" w:eastAsia="Arial" w:cs="Arial"/>
          <w:sz w:val="20"/>
          <w:szCs w:val="20"/>
        </w:rPr>
      </w:pPr>
      <w:r>
        <w:rPr>
          <w:rFonts w:ascii="Arial" w:hAnsi="Arial" w:eastAsia="Arial" w:cs="Arial"/>
          <w:sz w:val="20"/>
          <w:szCs w:val="20"/>
        </w:rPr>
        <w:t>Provide coordination, communication and administrative support to the Chair, the Secretariat, and members of the UNTGY to jointly deliver the annual work plan for the adolescent and youth programme, including but not limited to online and offline events organization, advocacy activities, knowledge products, and youth engagement, etc.</w:t>
      </w:r>
    </w:p>
    <w:p w14:paraId="5F029236">
      <w:pPr>
        <w:jc w:val="both"/>
        <w:rPr>
          <w:rFonts w:ascii="Arial" w:hAnsi="Arial" w:eastAsia="Arial" w:cs="Arial"/>
          <w:sz w:val="20"/>
          <w:szCs w:val="20"/>
        </w:rPr>
      </w:pPr>
    </w:p>
    <w:p w14:paraId="195FAB2D">
      <w:pPr>
        <w:numPr>
          <w:ilvl w:val="0"/>
          <w:numId w:val="18"/>
        </w:numPr>
        <w:jc w:val="both"/>
        <w:rPr>
          <w:rFonts w:ascii="Arial" w:hAnsi="Arial" w:eastAsia="Arial" w:cs="Arial"/>
          <w:sz w:val="20"/>
          <w:szCs w:val="20"/>
        </w:rPr>
      </w:pPr>
      <w:r>
        <w:rPr>
          <w:rFonts w:ascii="Arial" w:hAnsi="Arial" w:eastAsia="Arial" w:cs="Arial"/>
          <w:sz w:val="20"/>
          <w:szCs w:val="20"/>
        </w:rPr>
        <w:t>Provide assistance to coordination, communication, liaison, and administration to regular and ad hoc UNTGY meetings and joint activities.</w:t>
      </w:r>
    </w:p>
    <w:p w14:paraId="78EC3DAC">
      <w:pPr>
        <w:jc w:val="both"/>
        <w:rPr>
          <w:rFonts w:ascii="Arial" w:hAnsi="Arial" w:eastAsia="Arial" w:cs="Arial"/>
          <w:sz w:val="20"/>
          <w:szCs w:val="20"/>
        </w:rPr>
      </w:pPr>
    </w:p>
    <w:p w14:paraId="41869092">
      <w:pPr>
        <w:jc w:val="both"/>
        <w:rPr>
          <w:rFonts w:ascii="Arial" w:hAnsi="Arial" w:eastAsia="Arial" w:cs="Arial"/>
          <w:b/>
          <w:sz w:val="20"/>
          <w:szCs w:val="20"/>
        </w:rPr>
      </w:pPr>
      <w:r>
        <w:rPr>
          <w:rFonts w:ascii="Arial" w:hAnsi="Arial" w:eastAsia="Arial" w:cs="Arial"/>
          <w:b/>
          <w:sz w:val="20"/>
          <w:szCs w:val="20"/>
        </w:rPr>
        <w:t>Cross-agencies programme management, including</w:t>
      </w:r>
    </w:p>
    <w:p w14:paraId="1850A75B">
      <w:pPr>
        <w:jc w:val="both"/>
        <w:rPr>
          <w:rFonts w:ascii="Arial" w:hAnsi="Arial" w:eastAsia="Arial" w:cs="Arial"/>
          <w:sz w:val="20"/>
          <w:szCs w:val="20"/>
        </w:rPr>
      </w:pPr>
    </w:p>
    <w:p w14:paraId="247CA7D5">
      <w:pPr>
        <w:numPr>
          <w:ilvl w:val="0"/>
          <w:numId w:val="18"/>
        </w:numPr>
        <w:jc w:val="both"/>
        <w:rPr>
          <w:rFonts w:ascii="Arial" w:hAnsi="Arial" w:eastAsia="Arial" w:cs="Arial"/>
          <w:sz w:val="20"/>
          <w:szCs w:val="20"/>
        </w:rPr>
      </w:pPr>
      <w:r>
        <w:rPr>
          <w:rFonts w:ascii="Arial" w:hAnsi="Arial" w:eastAsia="Arial" w:cs="Arial"/>
          <w:sz w:val="20"/>
          <w:szCs w:val="20"/>
        </w:rPr>
        <w:t xml:space="preserve">Provide technical and administrative support on knowledge products management such as the development of a youth situation analysis in coordination with youth, various UN agencies and external experts. </w:t>
      </w:r>
    </w:p>
    <w:p w14:paraId="6F11EEF7">
      <w:pPr>
        <w:numPr>
          <w:ilvl w:val="0"/>
          <w:numId w:val="18"/>
        </w:numPr>
        <w:jc w:val="both"/>
        <w:rPr>
          <w:rFonts w:ascii="Arial" w:hAnsi="Arial" w:eastAsia="Arial" w:cs="Arial"/>
          <w:sz w:val="20"/>
          <w:szCs w:val="20"/>
        </w:rPr>
      </w:pPr>
      <w:r>
        <w:rPr>
          <w:rFonts w:ascii="Arial" w:hAnsi="Arial" w:eastAsia="Arial" w:cs="Arial"/>
          <w:sz w:val="20"/>
          <w:szCs w:val="20"/>
        </w:rPr>
        <w:t>As part of the UNTGY team, work across UN thematic and results groups on certain topics and occasions.</w:t>
      </w:r>
    </w:p>
    <w:p w14:paraId="5B650235">
      <w:pPr>
        <w:numPr>
          <w:ilvl w:val="0"/>
          <w:numId w:val="18"/>
        </w:numPr>
        <w:jc w:val="both"/>
        <w:rPr>
          <w:rFonts w:ascii="Arial" w:hAnsi="Arial" w:eastAsia="Arial" w:cs="Arial"/>
          <w:sz w:val="20"/>
          <w:szCs w:val="20"/>
        </w:rPr>
      </w:pPr>
      <w:r>
        <w:rPr>
          <w:rFonts w:ascii="Arial" w:hAnsi="Arial" w:eastAsia="Arial" w:cs="Arial"/>
          <w:sz w:val="20"/>
          <w:szCs w:val="20"/>
        </w:rPr>
        <w:t>Provide translation support on meetings and relevant documents from Chinese to English and vice- versa.</w:t>
      </w:r>
    </w:p>
    <w:p w14:paraId="4CBDA74B">
      <w:pPr>
        <w:jc w:val="both"/>
        <w:rPr>
          <w:rFonts w:ascii="Arial" w:hAnsi="Arial" w:eastAsia="Arial" w:cs="Arial"/>
          <w:sz w:val="20"/>
          <w:szCs w:val="20"/>
        </w:rPr>
      </w:pPr>
    </w:p>
    <w:p w14:paraId="4DC15EA0">
      <w:pPr>
        <w:jc w:val="both"/>
        <w:rPr>
          <w:rFonts w:ascii="Arial" w:hAnsi="Arial" w:eastAsia="Arial" w:cs="Arial"/>
          <w:b/>
          <w:sz w:val="20"/>
          <w:szCs w:val="20"/>
        </w:rPr>
      </w:pPr>
      <w:r>
        <w:rPr>
          <w:rFonts w:ascii="Arial" w:hAnsi="Arial" w:eastAsia="Arial" w:cs="Arial"/>
          <w:b/>
          <w:sz w:val="20"/>
          <w:szCs w:val="20"/>
        </w:rPr>
        <w:t>Partnership Management, including</w:t>
      </w:r>
    </w:p>
    <w:p w14:paraId="7C59E1E2">
      <w:pPr>
        <w:jc w:val="both"/>
        <w:rPr>
          <w:rFonts w:ascii="Arial" w:hAnsi="Arial" w:eastAsia="Arial" w:cs="Arial"/>
          <w:sz w:val="20"/>
          <w:szCs w:val="20"/>
        </w:rPr>
      </w:pPr>
      <w:r>
        <w:rPr>
          <w:rFonts w:ascii="Arial" w:hAnsi="Arial" w:eastAsia="Arial" w:cs="Arial"/>
          <w:sz w:val="20"/>
          <w:szCs w:val="20"/>
        </w:rPr>
        <w:t xml:space="preserve"> </w:t>
      </w:r>
    </w:p>
    <w:p w14:paraId="5795BDB3">
      <w:pPr>
        <w:numPr>
          <w:ilvl w:val="0"/>
          <w:numId w:val="19"/>
        </w:numPr>
        <w:jc w:val="both"/>
        <w:rPr>
          <w:rFonts w:ascii="Arial" w:hAnsi="Arial" w:eastAsia="Arial" w:cs="Arial"/>
          <w:sz w:val="20"/>
          <w:szCs w:val="20"/>
        </w:rPr>
      </w:pPr>
      <w:r>
        <w:rPr>
          <w:rFonts w:ascii="Arial" w:hAnsi="Arial" w:eastAsia="Arial" w:cs="Arial"/>
          <w:sz w:val="20"/>
          <w:szCs w:val="20"/>
        </w:rPr>
        <w:t>Support the development and partnership building on the Generation Unlimited (GenU), including but not limited to event organization, resource mobilization, liaison with partners in diverse backgrounds, and documents drafting and reporting.</w:t>
      </w:r>
    </w:p>
    <w:p w14:paraId="24982A94">
      <w:pPr>
        <w:jc w:val="both"/>
        <w:rPr>
          <w:rFonts w:ascii="Arial" w:hAnsi="Arial" w:eastAsia="Arial" w:cs="Arial"/>
          <w:sz w:val="20"/>
          <w:szCs w:val="20"/>
        </w:rPr>
      </w:pPr>
    </w:p>
    <w:p w14:paraId="79C438F4">
      <w:pPr>
        <w:numPr>
          <w:ilvl w:val="0"/>
          <w:numId w:val="19"/>
        </w:numPr>
        <w:jc w:val="both"/>
        <w:rPr>
          <w:rFonts w:ascii="Arial" w:hAnsi="Arial" w:eastAsia="Arial" w:cs="Arial"/>
          <w:sz w:val="20"/>
          <w:szCs w:val="20"/>
        </w:rPr>
      </w:pPr>
      <w:r>
        <w:rPr>
          <w:rFonts w:ascii="Arial" w:hAnsi="Arial" w:eastAsia="Arial" w:cs="Arial"/>
          <w:sz w:val="20"/>
          <w:szCs w:val="20"/>
        </w:rPr>
        <w:t>Assist the operationalization of the UN Strategy on Youth through ongoing agency-led initiatives, as well as through the development of new joint knowledge management, advocacy, and partnership initiatives.</w:t>
      </w:r>
    </w:p>
    <w:p w14:paraId="23D5834D">
      <w:pPr>
        <w:jc w:val="both"/>
        <w:rPr>
          <w:rFonts w:ascii="Arial" w:hAnsi="Arial" w:eastAsia="Arial" w:cs="Arial"/>
          <w:sz w:val="20"/>
          <w:szCs w:val="20"/>
        </w:rPr>
      </w:pPr>
    </w:p>
    <w:p w14:paraId="5BCAA087">
      <w:pPr>
        <w:jc w:val="both"/>
        <w:rPr>
          <w:rFonts w:ascii="Arial" w:hAnsi="Arial" w:eastAsia="Arial" w:cs="Arial"/>
          <w:b/>
          <w:sz w:val="20"/>
          <w:szCs w:val="20"/>
        </w:rPr>
      </w:pPr>
      <w:r>
        <w:rPr>
          <w:rFonts w:ascii="Arial" w:hAnsi="Arial" w:eastAsia="Arial" w:cs="Arial"/>
          <w:b/>
          <w:sz w:val="20"/>
          <w:szCs w:val="20"/>
        </w:rPr>
        <w:t>Others:</w:t>
      </w:r>
    </w:p>
    <w:p w14:paraId="0CB3A6CC">
      <w:pPr>
        <w:jc w:val="both"/>
        <w:rPr>
          <w:rFonts w:ascii="Arial" w:hAnsi="Arial" w:eastAsia="Arial" w:cs="Arial"/>
          <w:b/>
          <w:sz w:val="20"/>
          <w:szCs w:val="20"/>
        </w:rPr>
      </w:pPr>
    </w:p>
    <w:p w14:paraId="39EE6C2E">
      <w:pPr>
        <w:numPr>
          <w:ilvl w:val="0"/>
          <w:numId w:val="20"/>
        </w:numPr>
        <w:jc w:val="both"/>
        <w:rPr>
          <w:rFonts w:ascii="Arial" w:hAnsi="Arial" w:eastAsia="Arial" w:cs="Arial"/>
          <w:sz w:val="20"/>
          <w:szCs w:val="20"/>
        </w:rPr>
      </w:pPr>
      <w:r>
        <w:rPr>
          <w:rFonts w:ascii="Arial" w:hAnsi="Arial" w:eastAsia="Arial" w:cs="Arial"/>
          <w:sz w:val="20"/>
          <w:szCs w:val="20"/>
        </w:rPr>
        <w:t>Perform other duties as required by the UNTGY Secretariat and the Chair.</w:t>
      </w:r>
    </w:p>
    <w:p w14:paraId="454B7792">
      <w:pPr>
        <w:jc w:val="both"/>
        <w:rPr>
          <w:rFonts w:ascii="Arial" w:hAnsi="Arial" w:eastAsia="Arial" w:cs="Arial"/>
          <w:sz w:val="20"/>
          <w:szCs w:val="20"/>
        </w:rPr>
      </w:pPr>
    </w:p>
    <w:p w14:paraId="6DE2EE80">
      <w:pPr>
        <w:numPr>
          <w:ilvl w:val="0"/>
          <w:numId w:val="20"/>
        </w:numPr>
        <w:jc w:val="both"/>
        <w:rPr>
          <w:rFonts w:ascii="Arial" w:hAnsi="Arial" w:eastAsia="Arial" w:cs="Arial"/>
          <w:sz w:val="20"/>
          <w:szCs w:val="20"/>
        </w:rPr>
      </w:pPr>
      <w:r>
        <w:rPr>
          <w:rFonts w:ascii="Arial" w:hAnsi="Arial" w:eastAsia="Arial" w:cs="Arial"/>
          <w:sz w:val="20"/>
          <w:szCs w:val="20"/>
        </w:rPr>
        <w:t xml:space="preserve">Support Adolescent and Youth (A&amp;Y) programmes at UNFPA as per required by the UNFPA Programme Analyst on A&amp;Y </w:t>
      </w:r>
    </w:p>
    <w:p w14:paraId="7CCD1EF2">
      <w:pPr>
        <w:jc w:val="both"/>
        <w:rPr>
          <w:rFonts w:ascii="Arial" w:hAnsi="Arial" w:eastAsia="Arial" w:cs="Arial"/>
          <w:sz w:val="20"/>
          <w:szCs w:val="20"/>
        </w:rPr>
      </w:pPr>
    </w:p>
    <w:p w14:paraId="2268EAC8">
      <w:pPr>
        <w:widowControl w:val="0"/>
        <w:tabs>
          <w:tab w:val="left" w:pos="220"/>
          <w:tab w:val="left" w:pos="720"/>
        </w:tabs>
        <w:jc w:val="both"/>
        <w:rPr>
          <w:rFonts w:ascii="Arial" w:hAnsi="Arial" w:eastAsia="Arial" w:cs="Arial"/>
          <w:b/>
          <w:color w:val="7030A0"/>
          <w:sz w:val="20"/>
          <w:szCs w:val="20"/>
        </w:rPr>
      </w:pPr>
    </w:p>
    <w:p w14:paraId="124FFA66">
      <w:pPr>
        <w:widowControl w:val="0"/>
        <w:tabs>
          <w:tab w:val="left" w:pos="220"/>
          <w:tab w:val="left" w:pos="720"/>
        </w:tabs>
        <w:jc w:val="both"/>
        <w:rPr>
          <w:rFonts w:ascii="Arial" w:hAnsi="Arial" w:eastAsia="Arial" w:cs="Arial"/>
          <w:sz w:val="20"/>
          <w:szCs w:val="20"/>
        </w:rPr>
      </w:pPr>
      <w:r>
        <w:rPr>
          <w:rFonts w:ascii="Arial" w:hAnsi="Arial" w:eastAsia="Arial" w:cs="Arial"/>
          <w:sz w:val="20"/>
          <w:szCs w:val="20"/>
        </w:rPr>
        <w:t>Furthermore, UN Volunteers are encouraged to integrate the UN Volunteers programme mandate within their assignment and promote voluntary action through engagement with communities in the course of their work. As such, UN Volunteers should dedicate a part of their working time to some of the following suggested activities:</w:t>
      </w:r>
    </w:p>
    <w:p w14:paraId="43AF5074">
      <w:pPr>
        <w:jc w:val="both"/>
        <w:rPr>
          <w:rFonts w:ascii="Arial" w:hAnsi="Arial" w:eastAsia="Arial" w:cs="Arial"/>
          <w:sz w:val="20"/>
          <w:szCs w:val="20"/>
        </w:rPr>
      </w:pPr>
    </w:p>
    <w:p w14:paraId="6DFC8066">
      <w:pPr>
        <w:numPr>
          <w:ilvl w:val="0"/>
          <w:numId w:val="21"/>
        </w:numPr>
        <w:tabs>
          <w:tab w:val="left" w:pos="480"/>
        </w:tabs>
        <w:ind w:left="480" w:hanging="480"/>
        <w:jc w:val="both"/>
        <w:rPr>
          <w:rFonts w:ascii="Arial" w:hAnsi="Arial" w:eastAsia="Arial" w:cs="Arial"/>
          <w:sz w:val="20"/>
          <w:szCs w:val="20"/>
        </w:rPr>
      </w:pPr>
      <w:r>
        <w:rPr>
          <w:rFonts w:ascii="Arial" w:hAnsi="Arial" w:eastAsia="Arial" w:cs="Arial"/>
          <w:sz w:val="20"/>
          <w:szCs w:val="20"/>
        </w:rPr>
        <w:t>Strengthen their knowledge and understanding of the concept of volunteerism by reading relevant UNV and external publications and take active part in UNV activities (for instance in events that mark International Volunteer Day);</w:t>
      </w:r>
    </w:p>
    <w:p w14:paraId="3060E49A">
      <w:pPr>
        <w:numPr>
          <w:ilvl w:val="0"/>
          <w:numId w:val="21"/>
        </w:numPr>
        <w:tabs>
          <w:tab w:val="left" w:pos="480"/>
        </w:tabs>
        <w:ind w:left="480" w:hanging="480"/>
        <w:jc w:val="both"/>
        <w:rPr>
          <w:rFonts w:ascii="Arial" w:hAnsi="Arial" w:eastAsia="Arial" w:cs="Arial"/>
          <w:sz w:val="20"/>
          <w:szCs w:val="20"/>
        </w:rPr>
      </w:pPr>
      <w:r>
        <w:rPr>
          <w:rFonts w:ascii="Arial" w:hAnsi="Arial" w:eastAsia="Arial" w:cs="Arial"/>
          <w:sz w:val="20"/>
          <w:szCs w:val="20"/>
        </w:rPr>
        <w:t>Be acquainted with and build on traditional and/or local forms of volunteerism in the host country;</w:t>
      </w:r>
    </w:p>
    <w:p w14:paraId="5A836A0D">
      <w:pPr>
        <w:numPr>
          <w:ilvl w:val="0"/>
          <w:numId w:val="21"/>
        </w:numPr>
        <w:tabs>
          <w:tab w:val="left" w:pos="480"/>
        </w:tabs>
        <w:ind w:left="480" w:hanging="480"/>
        <w:jc w:val="both"/>
        <w:rPr>
          <w:rFonts w:ascii="Arial" w:hAnsi="Arial" w:eastAsia="Arial" w:cs="Arial"/>
          <w:sz w:val="20"/>
          <w:szCs w:val="20"/>
        </w:rPr>
      </w:pPr>
      <w:r>
        <w:rPr>
          <w:rFonts w:ascii="Arial" w:hAnsi="Arial" w:eastAsia="Arial" w:cs="Arial"/>
          <w:sz w:val="20"/>
          <w:szCs w:val="20"/>
        </w:rPr>
        <w:t xml:space="preserve">Provide annual and end of assignment self- reports on UN Volunteer actions, results and opportunities.   </w:t>
      </w:r>
    </w:p>
    <w:p w14:paraId="20F51B20">
      <w:pPr>
        <w:numPr>
          <w:ilvl w:val="0"/>
          <w:numId w:val="21"/>
        </w:numPr>
        <w:tabs>
          <w:tab w:val="left" w:pos="480"/>
          <w:tab w:val="left" w:pos="9355"/>
        </w:tabs>
        <w:ind w:left="480" w:hanging="480"/>
        <w:jc w:val="both"/>
        <w:rPr>
          <w:rFonts w:ascii="Arial" w:hAnsi="Arial" w:eastAsia="Arial" w:cs="Arial"/>
          <w:sz w:val="20"/>
          <w:szCs w:val="20"/>
        </w:rPr>
      </w:pPr>
      <w:r>
        <w:rPr>
          <w:rFonts w:ascii="Arial" w:hAnsi="Arial" w:eastAsia="Arial" w:cs="Arial"/>
          <w:sz w:val="20"/>
          <w:szCs w:val="20"/>
        </w:rPr>
        <w:t>Contribute articles/write-ups on field experiences and submit them for UNV publications/websites, newsletters, press releases, etc.;</w:t>
      </w:r>
    </w:p>
    <w:p w14:paraId="12E88E64">
      <w:pPr>
        <w:numPr>
          <w:ilvl w:val="0"/>
          <w:numId w:val="21"/>
        </w:numPr>
        <w:tabs>
          <w:tab w:val="left" w:pos="480"/>
        </w:tabs>
        <w:ind w:left="480" w:hanging="480"/>
        <w:jc w:val="both"/>
        <w:rPr>
          <w:rFonts w:ascii="Arial" w:hAnsi="Arial" w:eastAsia="Arial" w:cs="Arial"/>
          <w:sz w:val="20"/>
          <w:szCs w:val="20"/>
        </w:rPr>
      </w:pPr>
      <w:r>
        <w:rPr>
          <w:rFonts w:ascii="Arial" w:hAnsi="Arial" w:eastAsia="Arial" w:cs="Arial"/>
          <w:sz w:val="20"/>
          <w:szCs w:val="20"/>
        </w:rPr>
        <w:t>Assist with the UNV Buddy Programme for newly-arrived UN Volunteers;</w:t>
      </w:r>
    </w:p>
    <w:p w14:paraId="182B0742">
      <w:pPr>
        <w:numPr>
          <w:ilvl w:val="0"/>
          <w:numId w:val="21"/>
        </w:numPr>
        <w:tabs>
          <w:tab w:val="left" w:pos="480"/>
        </w:tabs>
        <w:ind w:left="480" w:hanging="480"/>
        <w:jc w:val="both"/>
        <w:rPr>
          <w:rFonts w:ascii="Arial" w:hAnsi="Arial" w:eastAsia="Arial" w:cs="Arial"/>
          <w:sz w:val="20"/>
          <w:szCs w:val="20"/>
        </w:rPr>
      </w:pPr>
      <w:r>
        <w:rPr>
          <w:rFonts w:ascii="Arial" w:hAnsi="Arial" w:eastAsia="Arial" w:cs="Arial"/>
          <w:sz w:val="20"/>
          <w:szCs w:val="20"/>
        </w:rPr>
        <w:t>Promote or advise local groups in the use of online volunteering, or encourage relevant local individuals and organizations to use the UNV Online Volunteering service whenever technically possible.</w:t>
      </w:r>
    </w:p>
    <w:p w14:paraId="17BEB117">
      <w:pPr>
        <w:ind w:left="360"/>
        <w:jc w:val="both"/>
        <w:rPr>
          <w:rFonts w:ascii="Arial" w:hAnsi="Arial" w:eastAsia="Arial" w:cs="Arial"/>
          <w:sz w:val="20"/>
          <w:szCs w:val="20"/>
        </w:rPr>
      </w:pPr>
    </w:p>
    <w:p w14:paraId="78E5DCA8">
      <w:pPr>
        <w:numPr>
          <w:ilvl w:val="0"/>
          <w:numId w:val="13"/>
        </w:numPr>
        <w:tabs>
          <w:tab w:val="left" w:pos="360"/>
          <w:tab w:val="left" w:pos="3240"/>
        </w:tabs>
        <w:ind w:left="3240" w:hanging="3240"/>
        <w:jc w:val="both"/>
        <w:rPr>
          <w:rFonts w:ascii="Arial" w:hAnsi="Arial" w:eastAsia="Arial" w:cs="Arial"/>
          <w:color w:val="000000"/>
          <w:sz w:val="20"/>
          <w:szCs w:val="20"/>
        </w:rPr>
      </w:pPr>
      <w:r>
        <w:rPr>
          <w:rFonts w:ascii="Arial" w:hAnsi="Arial" w:eastAsia="Arial" w:cs="Arial"/>
          <w:b/>
          <w:color w:val="000000"/>
          <w:sz w:val="20"/>
          <w:szCs w:val="20"/>
        </w:rPr>
        <w:t>Results/Expected Outputs:</w:t>
      </w:r>
    </w:p>
    <w:p w14:paraId="5AC8FC3E">
      <w:pPr>
        <w:numPr>
          <w:ilvl w:val="0"/>
          <w:numId w:val="10"/>
        </w:numPr>
        <w:tabs>
          <w:tab w:val="left" w:pos="5400"/>
        </w:tabs>
        <w:jc w:val="both"/>
        <w:rPr>
          <w:rFonts w:ascii="Arial" w:hAnsi="Arial" w:eastAsia="Arial" w:cs="Arial"/>
          <w:color w:val="000000"/>
          <w:sz w:val="20"/>
          <w:szCs w:val="20"/>
        </w:rPr>
      </w:pPr>
      <w:r>
        <w:rPr>
          <w:rFonts w:ascii="Arial" w:hAnsi="Arial" w:eastAsia="Arial" w:cs="Arial"/>
          <w:color w:val="000000"/>
          <w:sz w:val="20"/>
          <w:szCs w:val="20"/>
        </w:rPr>
        <w:t>Successful coordination, communication and administrative support to the Chair, the Secretariat, and members of the UNTGY, to jointly deliver the annual work plan for the adolescent and youth programme.</w:t>
      </w:r>
    </w:p>
    <w:p w14:paraId="4E532994">
      <w:pPr>
        <w:tabs>
          <w:tab w:val="left" w:pos="5400"/>
        </w:tabs>
        <w:jc w:val="both"/>
        <w:rPr>
          <w:rFonts w:ascii="Arial" w:hAnsi="Arial" w:eastAsia="Arial" w:cs="Arial"/>
          <w:color w:val="000000"/>
          <w:sz w:val="20"/>
          <w:szCs w:val="20"/>
        </w:rPr>
      </w:pPr>
    </w:p>
    <w:p w14:paraId="03EBC42D">
      <w:pPr>
        <w:numPr>
          <w:ilvl w:val="0"/>
          <w:numId w:val="10"/>
        </w:numPr>
        <w:tabs>
          <w:tab w:val="left" w:pos="5400"/>
        </w:tabs>
        <w:jc w:val="both"/>
        <w:rPr>
          <w:rFonts w:ascii="Arial" w:hAnsi="Arial" w:eastAsia="Arial" w:cs="Arial"/>
          <w:color w:val="000000"/>
          <w:sz w:val="20"/>
          <w:szCs w:val="20"/>
        </w:rPr>
      </w:pPr>
      <w:r>
        <w:rPr>
          <w:rFonts w:ascii="Arial" w:hAnsi="Arial" w:eastAsia="Arial" w:cs="Arial"/>
          <w:color w:val="000000"/>
          <w:sz w:val="20"/>
          <w:szCs w:val="20"/>
        </w:rPr>
        <w:t>Satisfactory facilitation of meaningful youth involvement and participation in all outcome areas of the United Nations Sustainable Development Cooperation Framework (UNSDCF).</w:t>
      </w:r>
    </w:p>
    <w:p w14:paraId="085DF443">
      <w:pPr>
        <w:tabs>
          <w:tab w:val="left" w:pos="5400"/>
        </w:tabs>
        <w:jc w:val="both"/>
        <w:rPr>
          <w:rFonts w:ascii="Arial" w:hAnsi="Arial" w:eastAsia="Arial" w:cs="Arial"/>
          <w:color w:val="000000"/>
          <w:sz w:val="20"/>
          <w:szCs w:val="20"/>
        </w:rPr>
      </w:pPr>
    </w:p>
    <w:p w14:paraId="590E128D">
      <w:pPr>
        <w:numPr>
          <w:ilvl w:val="0"/>
          <w:numId w:val="10"/>
        </w:numPr>
        <w:tabs>
          <w:tab w:val="left" w:pos="5400"/>
        </w:tabs>
        <w:jc w:val="both"/>
        <w:rPr>
          <w:rFonts w:ascii="Arial" w:hAnsi="Arial" w:eastAsia="Arial" w:cs="Arial"/>
          <w:color w:val="000000"/>
          <w:sz w:val="20"/>
          <w:szCs w:val="20"/>
        </w:rPr>
      </w:pPr>
      <w:r>
        <w:rPr>
          <w:rFonts w:ascii="Arial" w:hAnsi="Arial" w:eastAsia="Arial" w:cs="Arial"/>
          <w:color w:val="000000"/>
          <w:sz w:val="20"/>
          <w:szCs w:val="20"/>
        </w:rPr>
        <w:t xml:space="preserve">Delivered meeting minutes and accomplishment of UNTGY meetings and joint activities in time with high quality. </w:t>
      </w:r>
    </w:p>
    <w:p w14:paraId="0A750BD5">
      <w:pPr>
        <w:tabs>
          <w:tab w:val="left" w:pos="5400"/>
        </w:tabs>
        <w:jc w:val="both"/>
        <w:rPr>
          <w:rFonts w:ascii="Arial" w:hAnsi="Arial" w:eastAsia="Arial" w:cs="Arial"/>
          <w:color w:val="000000"/>
          <w:sz w:val="20"/>
          <w:szCs w:val="20"/>
        </w:rPr>
      </w:pPr>
    </w:p>
    <w:p w14:paraId="02CB6349">
      <w:pPr>
        <w:numPr>
          <w:ilvl w:val="0"/>
          <w:numId w:val="10"/>
        </w:numPr>
        <w:tabs>
          <w:tab w:val="left" w:pos="5400"/>
        </w:tabs>
        <w:jc w:val="both"/>
        <w:rPr>
          <w:rFonts w:ascii="Arial" w:hAnsi="Arial" w:eastAsia="Arial" w:cs="Arial"/>
          <w:color w:val="000000"/>
          <w:sz w:val="20"/>
          <w:szCs w:val="20"/>
        </w:rPr>
      </w:pPr>
      <w:r>
        <w:rPr>
          <w:rFonts w:ascii="Arial" w:hAnsi="Arial" w:eastAsia="Arial" w:cs="Arial"/>
          <w:color w:val="000000"/>
          <w:sz w:val="20"/>
          <w:szCs w:val="20"/>
        </w:rPr>
        <w:t>Satisfactory translation of meetings and relevant documents from Chinese to English and vice-versa.</w:t>
      </w:r>
    </w:p>
    <w:p w14:paraId="41278E7E">
      <w:pPr>
        <w:tabs>
          <w:tab w:val="left" w:pos="5400"/>
        </w:tabs>
        <w:jc w:val="both"/>
        <w:rPr>
          <w:rFonts w:ascii="Arial" w:hAnsi="Arial" w:eastAsia="Arial" w:cs="Arial"/>
          <w:color w:val="000000"/>
          <w:sz w:val="20"/>
          <w:szCs w:val="20"/>
        </w:rPr>
      </w:pPr>
    </w:p>
    <w:p w14:paraId="412DF70E">
      <w:pPr>
        <w:numPr>
          <w:ilvl w:val="0"/>
          <w:numId w:val="10"/>
        </w:numPr>
        <w:tabs>
          <w:tab w:val="left" w:pos="5400"/>
        </w:tabs>
        <w:jc w:val="both"/>
        <w:rPr>
          <w:rFonts w:ascii="Arial" w:hAnsi="Arial" w:eastAsia="Arial" w:cs="Arial"/>
          <w:color w:val="000000"/>
          <w:sz w:val="20"/>
          <w:szCs w:val="20"/>
        </w:rPr>
      </w:pPr>
      <w:r>
        <w:rPr>
          <w:rFonts w:ascii="Arial" w:hAnsi="Arial" w:eastAsia="Arial" w:cs="Arial"/>
          <w:color w:val="000000"/>
          <w:sz w:val="20"/>
          <w:szCs w:val="20"/>
        </w:rPr>
        <w:t>Completed knowledge products, such as the development of a youth situation analysis in coordination with youth, UN agencies and external experts.</w:t>
      </w:r>
    </w:p>
    <w:p w14:paraId="4F4B431D">
      <w:pPr>
        <w:tabs>
          <w:tab w:val="left" w:pos="5400"/>
        </w:tabs>
        <w:jc w:val="both"/>
        <w:rPr>
          <w:rFonts w:ascii="Arial" w:hAnsi="Arial" w:eastAsia="Arial" w:cs="Arial"/>
          <w:color w:val="000000"/>
          <w:sz w:val="20"/>
          <w:szCs w:val="20"/>
        </w:rPr>
      </w:pPr>
    </w:p>
    <w:p w14:paraId="3E78D3B9">
      <w:pPr>
        <w:numPr>
          <w:ilvl w:val="0"/>
          <w:numId w:val="10"/>
        </w:numPr>
        <w:tabs>
          <w:tab w:val="left" w:pos="5400"/>
        </w:tabs>
        <w:jc w:val="both"/>
        <w:rPr>
          <w:rFonts w:ascii="Arial" w:hAnsi="Arial" w:eastAsia="Arial" w:cs="Arial"/>
          <w:color w:val="000000"/>
          <w:sz w:val="20"/>
          <w:szCs w:val="20"/>
        </w:rPr>
      </w:pPr>
      <w:r>
        <w:rPr>
          <w:rFonts w:ascii="Arial" w:hAnsi="Arial" w:eastAsia="Arial" w:cs="Arial"/>
          <w:color w:val="000000"/>
          <w:sz w:val="20"/>
          <w:szCs w:val="20"/>
        </w:rPr>
        <w:t>Completed other duties performed as required by the UNTGY Secretariat and the Chair.</w:t>
      </w:r>
    </w:p>
    <w:p w14:paraId="4BF615FC">
      <w:pPr>
        <w:tabs>
          <w:tab w:val="left" w:pos="5400"/>
        </w:tabs>
        <w:jc w:val="both"/>
        <w:rPr>
          <w:rFonts w:ascii="Arial" w:hAnsi="Arial" w:eastAsia="Arial" w:cs="Arial"/>
          <w:color w:val="000000"/>
          <w:sz w:val="20"/>
          <w:szCs w:val="20"/>
        </w:rPr>
      </w:pPr>
    </w:p>
    <w:p w14:paraId="5E7C016A">
      <w:pPr>
        <w:numPr>
          <w:ilvl w:val="0"/>
          <w:numId w:val="10"/>
        </w:numPr>
        <w:tabs>
          <w:tab w:val="left" w:pos="5400"/>
        </w:tabs>
        <w:jc w:val="both"/>
        <w:rPr>
          <w:rFonts w:ascii="Arial" w:hAnsi="Arial" w:eastAsia="Arial" w:cs="Arial"/>
          <w:color w:val="000000"/>
          <w:sz w:val="20"/>
          <w:szCs w:val="20"/>
        </w:rPr>
      </w:pPr>
      <w:r>
        <w:rPr>
          <w:rFonts w:ascii="Arial" w:hAnsi="Arial" w:eastAsia="Arial" w:cs="Arial"/>
          <w:color w:val="000000"/>
          <w:sz w:val="20"/>
          <w:szCs w:val="20"/>
        </w:rPr>
        <w:t>Provided support to UNFPA A&amp;Y programmes and office-wide activities.</w:t>
      </w:r>
    </w:p>
    <w:p w14:paraId="7C69FCC7">
      <w:pPr>
        <w:tabs>
          <w:tab w:val="left" w:pos="5400"/>
        </w:tabs>
        <w:jc w:val="both"/>
        <w:rPr>
          <w:rFonts w:ascii="Arial" w:hAnsi="Arial" w:eastAsia="Arial" w:cs="Arial"/>
          <w:color w:val="000000"/>
          <w:sz w:val="20"/>
          <w:szCs w:val="20"/>
        </w:rPr>
      </w:pPr>
    </w:p>
    <w:p w14:paraId="463F2A6B">
      <w:pPr>
        <w:numPr>
          <w:ilvl w:val="0"/>
          <w:numId w:val="10"/>
        </w:numPr>
        <w:tabs>
          <w:tab w:val="left" w:pos="5400"/>
        </w:tabs>
        <w:jc w:val="both"/>
        <w:rPr>
          <w:rFonts w:ascii="Arial" w:hAnsi="Arial" w:eastAsia="Arial" w:cs="Arial"/>
          <w:color w:val="000000"/>
          <w:sz w:val="20"/>
          <w:szCs w:val="20"/>
        </w:rPr>
      </w:pPr>
      <w:r>
        <w:rPr>
          <w:rFonts w:ascii="Arial" w:hAnsi="Arial" w:eastAsia="Arial" w:cs="Arial"/>
          <w:color w:val="000000"/>
          <w:sz w:val="20"/>
          <w:szCs w:val="20"/>
        </w:rPr>
        <w:t>Age, Gender and Diversity (AGD) perspective is systematically applied, integrated and documented in all activities throughout the assignment</w:t>
      </w:r>
    </w:p>
    <w:p w14:paraId="2E320EE8">
      <w:pPr>
        <w:tabs>
          <w:tab w:val="left" w:pos="5400"/>
        </w:tabs>
        <w:jc w:val="both"/>
        <w:rPr>
          <w:rFonts w:ascii="Arial" w:hAnsi="Arial" w:eastAsia="Arial" w:cs="Arial"/>
          <w:color w:val="000000"/>
          <w:sz w:val="20"/>
          <w:szCs w:val="20"/>
        </w:rPr>
      </w:pPr>
    </w:p>
    <w:p w14:paraId="7B58EE7C">
      <w:pPr>
        <w:numPr>
          <w:ilvl w:val="0"/>
          <w:numId w:val="10"/>
        </w:numPr>
        <w:tabs>
          <w:tab w:val="left" w:pos="5400"/>
        </w:tabs>
        <w:jc w:val="both"/>
        <w:rPr>
          <w:rFonts w:ascii="Arial" w:hAnsi="Arial" w:eastAsia="Arial" w:cs="Arial"/>
          <w:color w:val="000000"/>
          <w:sz w:val="20"/>
          <w:szCs w:val="20"/>
        </w:rPr>
      </w:pPr>
      <w:r>
        <w:rPr>
          <w:rFonts w:ascii="Arial" w:hAnsi="Arial" w:eastAsia="Arial" w:cs="Arial"/>
          <w:color w:val="000000"/>
          <w:sz w:val="20"/>
          <w:szCs w:val="20"/>
        </w:rPr>
        <w:t>A final statement of achievements towards volunteerism for peace and development during the assignment, such as reporting on the number of volunteers mobilized, activities participated in and capacities developed</w:t>
      </w:r>
    </w:p>
    <w:p w14:paraId="60E822CD">
      <w:pPr>
        <w:jc w:val="both"/>
        <w:rPr>
          <w:rFonts w:ascii="Arial" w:hAnsi="Arial" w:eastAsia="Arial" w:cs="Arial"/>
          <w:sz w:val="20"/>
          <w:szCs w:val="20"/>
        </w:rPr>
      </w:pPr>
    </w:p>
    <w:p w14:paraId="7E25747D">
      <w:pPr>
        <w:numPr>
          <w:ilvl w:val="0"/>
          <w:numId w:val="13"/>
        </w:numPr>
        <w:tabs>
          <w:tab w:val="left" w:pos="360"/>
          <w:tab w:val="left" w:pos="3240"/>
        </w:tabs>
        <w:ind w:left="3240" w:hanging="3240"/>
        <w:jc w:val="both"/>
        <w:rPr>
          <w:rFonts w:ascii="Arial" w:hAnsi="Arial" w:eastAsia="Arial" w:cs="Arial"/>
          <w:b/>
          <w:color w:val="000000"/>
          <w:sz w:val="20"/>
          <w:szCs w:val="20"/>
        </w:rPr>
      </w:pPr>
      <w:r>
        <w:rPr>
          <w:rFonts w:ascii="Arial" w:hAnsi="Arial" w:eastAsia="Arial" w:cs="Arial"/>
          <w:b/>
          <w:color w:val="000000"/>
          <w:sz w:val="20"/>
          <w:szCs w:val="20"/>
        </w:rPr>
        <w:t>Qualifications/Requirements:</w:t>
      </w:r>
    </w:p>
    <w:p w14:paraId="77BFA9A3">
      <w:pPr>
        <w:tabs>
          <w:tab w:val="left" w:pos="360"/>
        </w:tabs>
        <w:jc w:val="both"/>
        <w:rPr>
          <w:rFonts w:ascii="Arial" w:hAnsi="Arial" w:eastAsia="Arial" w:cs="Arial"/>
          <w:sz w:val="20"/>
          <w:szCs w:val="20"/>
        </w:rPr>
      </w:pPr>
    </w:p>
    <w:p w14:paraId="36E4B0DA">
      <w:pPr>
        <w:tabs>
          <w:tab w:val="left" w:pos="3060"/>
          <w:tab w:val="left" w:pos="4860"/>
        </w:tabs>
        <w:spacing w:line="480" w:lineRule="auto"/>
        <w:jc w:val="both"/>
        <w:rPr>
          <w:color w:val="000000"/>
        </w:rPr>
      </w:pPr>
      <w:bookmarkStart w:id="8" w:name="_heading=h.inefaj9a8u7r" w:colFirst="0" w:colLast="0"/>
      <w:bookmarkEnd w:id="8"/>
      <w:r>
        <w:rPr>
          <w:rFonts w:ascii="Arial" w:hAnsi="Arial" w:eastAsia="Arial" w:cs="Arial"/>
          <w:color w:val="000000"/>
          <w:sz w:val="20"/>
          <w:szCs w:val="20"/>
        </w:rPr>
        <w:t>Required Degree Level</w:t>
      </w:r>
      <w:r>
        <w:rPr>
          <w:rFonts w:ascii="Arial" w:hAnsi="Arial" w:eastAsia="Arial" w:cs="Arial"/>
          <w:b/>
          <w:color w:val="000000"/>
          <w:sz w:val="20"/>
          <w:szCs w:val="20"/>
        </w:rPr>
        <w:t>:</w:t>
      </w:r>
      <w:r>
        <w:rPr>
          <w:rFonts w:ascii="Arial" w:hAnsi="Arial" w:eastAsia="Arial" w:cs="Arial"/>
          <w:sz w:val="20"/>
          <w:szCs w:val="20"/>
        </w:rPr>
        <w:t>Bachelor's degree</w:t>
      </w:r>
      <w:r>
        <w:rPr>
          <w:color w:val="000000"/>
        </w:rPr>
        <w:t xml:space="preserve"> or</w:t>
      </w:r>
      <w:r>
        <w:rPr>
          <w:rFonts w:ascii="Arial" w:hAnsi="Arial" w:eastAsia="Arial" w:cs="Arial"/>
          <w:b/>
          <w:color w:val="000000"/>
          <w:sz w:val="20"/>
          <w:szCs w:val="20"/>
        </w:rPr>
        <w:t xml:space="preserve"> </w:t>
      </w:r>
      <w:r>
        <w:rPr>
          <w:rFonts w:ascii="Arial" w:hAnsi="Arial" w:eastAsia="Arial" w:cs="Arial"/>
          <w:sz w:val="20"/>
          <w:szCs w:val="20"/>
        </w:rPr>
        <w:t>Master's degree</w:t>
      </w:r>
    </w:p>
    <w:p w14:paraId="246324C4">
      <w:pPr>
        <w:tabs>
          <w:tab w:val="left" w:pos="3060"/>
        </w:tabs>
        <w:spacing w:line="480" w:lineRule="auto"/>
        <w:jc w:val="both"/>
        <w:rPr>
          <w:rFonts w:ascii="Arial" w:hAnsi="Arial" w:eastAsia="Arial" w:cs="Arial"/>
          <w:color w:val="000000"/>
          <w:sz w:val="22"/>
          <w:szCs w:val="22"/>
        </w:rPr>
      </w:pPr>
      <w:bookmarkStart w:id="9" w:name="_heading=h.gnlq7apsecoy" w:colFirst="0" w:colLast="0"/>
      <w:bookmarkEnd w:id="9"/>
      <w:r>
        <w:rPr>
          <w:rFonts w:ascii="Arial" w:hAnsi="Arial" w:eastAsia="Arial" w:cs="Arial"/>
          <w:color w:val="000000"/>
          <w:sz w:val="20"/>
          <w:szCs w:val="20"/>
        </w:rPr>
        <w:t>Required Experience:</w:t>
      </w:r>
      <w:r>
        <w:rPr>
          <w:b/>
          <w:color w:val="000000"/>
        </w:rPr>
        <w:t xml:space="preserve"> </w:t>
      </w:r>
      <w:r>
        <w:rPr>
          <w:rFonts w:ascii="Arial" w:hAnsi="Arial" w:eastAsia="Arial" w:cs="Arial"/>
          <w:sz w:val="20"/>
          <w:szCs w:val="20"/>
        </w:rPr>
        <w:t>At least 1</w:t>
      </w:r>
      <w:r>
        <w:rPr>
          <w:b/>
          <w:color w:val="000000"/>
        </w:rPr>
        <w:t xml:space="preserve"> </w:t>
      </w:r>
      <w:r>
        <w:rPr>
          <w:rFonts w:ascii="Arial" w:hAnsi="Arial" w:eastAsia="Arial" w:cs="Arial"/>
          <w:color w:val="000000"/>
          <w:sz w:val="20"/>
          <w:szCs w:val="20"/>
        </w:rPr>
        <w:t>month</w:t>
      </w:r>
    </w:p>
    <w:p w14:paraId="439A290C">
      <w:pPr>
        <w:tabs>
          <w:tab w:val="left" w:pos="360"/>
        </w:tabs>
        <w:jc w:val="both"/>
        <w:rPr>
          <w:rFonts w:ascii="Arial" w:hAnsi="Arial" w:eastAsia="Arial" w:cs="Arial"/>
          <w:color w:val="000000"/>
          <w:sz w:val="20"/>
          <w:szCs w:val="20"/>
        </w:rPr>
      </w:pPr>
      <w:r>
        <w:rPr>
          <w:rFonts w:ascii="Arial" w:hAnsi="Arial" w:eastAsia="Arial" w:cs="Arial"/>
          <w:color w:val="000000"/>
          <w:sz w:val="20"/>
          <w:szCs w:val="20"/>
        </w:rPr>
        <w:t>Desirable Experience:</w:t>
      </w:r>
      <w:r>
        <w:rPr>
          <w:rFonts w:hint="eastAsia" w:ascii="Arial" w:hAnsi="Arial" w:eastAsia="宋体" w:cs="Arial"/>
          <w:color w:val="000000"/>
          <w:sz w:val="20"/>
          <w:szCs w:val="20"/>
          <w:lang w:eastAsia="zh-CN"/>
        </w:rPr>
        <w:t xml:space="preserve">1 month - </w:t>
      </w:r>
      <w:r>
        <w:rPr>
          <w:rFonts w:ascii="Arial" w:hAnsi="Arial" w:eastAsia="Arial" w:cs="Arial"/>
          <w:sz w:val="20"/>
          <w:szCs w:val="20"/>
        </w:rPr>
        <w:t>3 years</w:t>
      </w:r>
    </w:p>
    <w:p w14:paraId="7F36E79A">
      <w:pPr>
        <w:jc w:val="both"/>
        <w:rPr>
          <w:rFonts w:ascii="Arial" w:hAnsi="Arial" w:eastAsia="Arial" w:cs="Arial"/>
          <w:b/>
          <w:color w:val="000000"/>
          <w:sz w:val="20"/>
          <w:szCs w:val="20"/>
        </w:rPr>
      </w:pPr>
    </w:p>
    <w:p w14:paraId="6859D316">
      <w:pPr>
        <w:numPr>
          <w:ilvl w:val="0"/>
          <w:numId w:val="10"/>
        </w:numPr>
        <w:tabs>
          <w:tab w:val="left" w:pos="5400"/>
        </w:tabs>
        <w:jc w:val="both"/>
        <w:rPr>
          <w:rFonts w:ascii="Arial" w:hAnsi="Arial" w:eastAsia="Arial" w:cs="Arial"/>
          <w:color w:val="000000"/>
          <w:sz w:val="20"/>
          <w:szCs w:val="20"/>
        </w:rPr>
      </w:pPr>
      <w:r>
        <w:rPr>
          <w:rFonts w:ascii="Arial" w:hAnsi="Arial" w:eastAsia="Arial" w:cs="Arial"/>
          <w:color w:val="000000"/>
          <w:sz w:val="20"/>
          <w:szCs w:val="20"/>
        </w:rPr>
        <w:t>Currently studying towards a degree in International Development, Social Science, Public Policy, Public Health</w:t>
      </w:r>
      <w:r>
        <w:rPr>
          <w:rFonts w:ascii="Arial" w:hAnsi="Arial" w:eastAsia="Arial" w:cs="Arial"/>
          <w:sz w:val="20"/>
          <w:szCs w:val="20"/>
        </w:rPr>
        <w:t xml:space="preserve">, English, </w:t>
      </w:r>
      <w:r>
        <w:rPr>
          <w:rFonts w:ascii="Arial" w:hAnsi="Arial" w:eastAsia="Arial" w:cs="Arial"/>
          <w:color w:val="000000"/>
          <w:sz w:val="20"/>
          <w:szCs w:val="20"/>
        </w:rPr>
        <w:t xml:space="preserve">or other relevant </w:t>
      </w:r>
      <w:r>
        <w:rPr>
          <w:rFonts w:ascii="Arial" w:hAnsi="Arial" w:eastAsia="Arial" w:cs="Arial"/>
          <w:sz w:val="20"/>
          <w:szCs w:val="20"/>
        </w:rPr>
        <w:t>fields</w:t>
      </w:r>
      <w:r>
        <w:rPr>
          <w:rFonts w:ascii="Arial" w:hAnsi="Arial" w:eastAsia="Arial" w:cs="Arial"/>
          <w:color w:val="000000"/>
          <w:sz w:val="20"/>
          <w:szCs w:val="20"/>
        </w:rPr>
        <w:t xml:space="preserve">. </w:t>
      </w:r>
      <w:r>
        <w:rPr>
          <w:rFonts w:ascii="Arial" w:hAnsi="Arial" w:eastAsia="Arial" w:cs="Arial"/>
          <w:sz w:val="20"/>
          <w:szCs w:val="20"/>
        </w:rPr>
        <w:t>A Master</w:t>
      </w:r>
      <w:r>
        <w:rPr>
          <w:rFonts w:ascii="Arial" w:hAnsi="Arial" w:eastAsia="Arial" w:cs="Arial"/>
          <w:color w:val="000000"/>
          <w:sz w:val="20"/>
          <w:szCs w:val="20"/>
        </w:rPr>
        <w:t xml:space="preserve"> Degree is desirable.</w:t>
      </w:r>
    </w:p>
    <w:p w14:paraId="10E3DEC9">
      <w:pPr>
        <w:numPr>
          <w:ilvl w:val="0"/>
          <w:numId w:val="10"/>
        </w:numPr>
        <w:tabs>
          <w:tab w:val="left" w:pos="5400"/>
        </w:tabs>
        <w:jc w:val="both"/>
        <w:rPr>
          <w:rFonts w:ascii="Arial" w:hAnsi="Arial" w:eastAsia="Arial" w:cs="Arial"/>
          <w:color w:val="000000"/>
          <w:sz w:val="20"/>
          <w:szCs w:val="20"/>
        </w:rPr>
      </w:pPr>
      <w:r>
        <w:rPr>
          <w:rFonts w:ascii="Arial" w:hAnsi="Arial" w:eastAsia="Arial" w:cs="Arial"/>
          <w:color w:val="000000"/>
          <w:sz w:val="20"/>
          <w:szCs w:val="20"/>
        </w:rPr>
        <w:t xml:space="preserve">Demonstrated interest and/or experience (up to </w:t>
      </w:r>
      <w:r>
        <w:rPr>
          <w:rFonts w:hint="eastAsia" w:ascii="Arial" w:hAnsi="Arial" w:eastAsia="宋体" w:cs="Arial"/>
          <w:color w:val="000000"/>
          <w:sz w:val="20"/>
          <w:szCs w:val="20"/>
          <w:lang w:eastAsia="zh-CN"/>
        </w:rPr>
        <w:t>3</w:t>
      </w:r>
      <w:r>
        <w:rPr>
          <w:rFonts w:ascii="Arial" w:hAnsi="Arial" w:eastAsia="Arial" w:cs="Arial"/>
          <w:color w:val="000000"/>
          <w:sz w:val="20"/>
          <w:szCs w:val="20"/>
        </w:rPr>
        <w:t xml:space="preserve"> years)  in programme/project designing, coordination, implementation, administration, event organization, communications, and/or research </w:t>
      </w:r>
    </w:p>
    <w:p w14:paraId="5D6437E4">
      <w:pPr>
        <w:numPr>
          <w:ilvl w:val="0"/>
          <w:numId w:val="10"/>
        </w:numPr>
        <w:tabs>
          <w:tab w:val="left" w:pos="5400"/>
        </w:tabs>
        <w:jc w:val="both"/>
        <w:rPr>
          <w:rFonts w:ascii="Arial" w:hAnsi="Arial" w:eastAsia="Arial" w:cs="Arial"/>
          <w:color w:val="000000"/>
          <w:sz w:val="20"/>
          <w:szCs w:val="20"/>
        </w:rPr>
      </w:pPr>
      <w:r>
        <w:rPr>
          <w:rFonts w:ascii="Arial" w:hAnsi="Arial" w:eastAsia="Arial" w:cs="Arial"/>
          <w:color w:val="000000"/>
          <w:sz w:val="20"/>
          <w:szCs w:val="20"/>
        </w:rPr>
        <w:t>Proven knowledge of the United Nations system and the Sustainable Development Goals (SDGs) with interests in working in international development, youth development, leadership, and participation</w:t>
      </w:r>
    </w:p>
    <w:p w14:paraId="69027BB7">
      <w:pPr>
        <w:numPr>
          <w:ilvl w:val="0"/>
          <w:numId w:val="10"/>
        </w:numPr>
        <w:tabs>
          <w:tab w:val="left" w:pos="5400"/>
        </w:tabs>
        <w:jc w:val="both"/>
        <w:rPr>
          <w:rFonts w:ascii="Arial" w:hAnsi="Arial" w:eastAsia="Arial" w:cs="Arial"/>
          <w:color w:val="000000"/>
          <w:sz w:val="20"/>
          <w:szCs w:val="20"/>
        </w:rPr>
      </w:pPr>
      <w:r>
        <w:rPr>
          <w:rFonts w:ascii="Arial" w:hAnsi="Arial" w:eastAsia="Arial" w:cs="Arial"/>
          <w:color w:val="000000"/>
          <w:sz w:val="20"/>
          <w:szCs w:val="20"/>
        </w:rPr>
        <w:t>Experience with the non-for-profit sector in capacity of studies, volunteer work or internship would be highly regarded</w:t>
      </w:r>
    </w:p>
    <w:p w14:paraId="35CD4953">
      <w:pPr>
        <w:numPr>
          <w:ilvl w:val="0"/>
          <w:numId w:val="10"/>
        </w:numPr>
        <w:tabs>
          <w:tab w:val="left" w:pos="5400"/>
        </w:tabs>
        <w:jc w:val="both"/>
        <w:rPr>
          <w:rFonts w:ascii="Arial" w:hAnsi="Arial" w:eastAsia="Arial" w:cs="Arial"/>
          <w:color w:val="000000"/>
          <w:sz w:val="20"/>
          <w:szCs w:val="20"/>
        </w:rPr>
      </w:pPr>
      <w:r>
        <w:rPr>
          <w:rFonts w:ascii="Arial" w:hAnsi="Arial" w:eastAsia="Arial" w:cs="Arial"/>
          <w:color w:val="000000"/>
          <w:sz w:val="20"/>
          <w:szCs w:val="20"/>
        </w:rPr>
        <w:t>Strong analytical and writing skills in both English and Chinese</w:t>
      </w:r>
    </w:p>
    <w:p w14:paraId="2F4A7F03">
      <w:pPr>
        <w:numPr>
          <w:ilvl w:val="0"/>
          <w:numId w:val="10"/>
        </w:numPr>
        <w:tabs>
          <w:tab w:val="left" w:pos="5400"/>
        </w:tabs>
        <w:jc w:val="both"/>
        <w:rPr>
          <w:rFonts w:ascii="Arial" w:hAnsi="Arial" w:eastAsia="Arial" w:cs="Arial"/>
          <w:color w:val="000000"/>
          <w:sz w:val="20"/>
          <w:szCs w:val="20"/>
        </w:rPr>
      </w:pPr>
      <w:r>
        <w:rPr>
          <w:rFonts w:ascii="Arial" w:hAnsi="Arial" w:eastAsia="Arial" w:cs="Arial"/>
          <w:color w:val="000000"/>
          <w:sz w:val="20"/>
          <w:szCs w:val="20"/>
        </w:rPr>
        <w:t>Initiative, sound judgment and demonstrated ability to work harmoniously with staff members from different national and cultural backgrounds.</w:t>
      </w:r>
    </w:p>
    <w:p w14:paraId="137659C5">
      <w:pPr>
        <w:numPr>
          <w:ilvl w:val="0"/>
          <w:numId w:val="10"/>
        </w:numPr>
        <w:tabs>
          <w:tab w:val="left" w:pos="5400"/>
        </w:tabs>
        <w:jc w:val="both"/>
        <w:rPr>
          <w:rFonts w:ascii="Arial" w:hAnsi="Arial" w:eastAsia="Arial" w:cs="Arial"/>
          <w:color w:val="000000"/>
          <w:sz w:val="20"/>
          <w:szCs w:val="20"/>
        </w:rPr>
      </w:pPr>
      <w:r>
        <w:rPr>
          <w:rFonts w:ascii="Arial" w:hAnsi="Arial" w:eastAsia="Arial" w:cs="Arial"/>
          <w:color w:val="000000"/>
          <w:sz w:val="20"/>
          <w:szCs w:val="20"/>
        </w:rPr>
        <w:t xml:space="preserve">Excellent skills in communications, events planning and implementation, with innovative, can-do attitude and detail-oriented work approaches.     </w:t>
      </w:r>
    </w:p>
    <w:p w14:paraId="2BE823A4">
      <w:pPr>
        <w:tabs>
          <w:tab w:val="left" w:pos="5400"/>
        </w:tabs>
        <w:jc w:val="both"/>
        <w:rPr>
          <w:rFonts w:ascii="Arial" w:hAnsi="Arial" w:eastAsia="Arial" w:cs="Arial"/>
          <w:color w:val="000000"/>
          <w:sz w:val="20"/>
          <w:szCs w:val="20"/>
        </w:rPr>
      </w:pPr>
    </w:p>
    <w:p w14:paraId="074620CF">
      <w:pPr>
        <w:tabs>
          <w:tab w:val="left" w:pos="360"/>
        </w:tabs>
        <w:ind w:left="360" w:hanging="360"/>
        <w:jc w:val="both"/>
        <w:rPr>
          <w:rFonts w:ascii="Arial" w:hAnsi="Arial" w:eastAsia="Arial" w:cs="Arial"/>
          <w:sz w:val="20"/>
          <w:szCs w:val="20"/>
        </w:rPr>
      </w:pPr>
      <w:bookmarkStart w:id="10" w:name="_heading=h.r3w8oi95nu44" w:colFirst="0" w:colLast="0"/>
      <w:bookmarkEnd w:id="10"/>
      <w:r>
        <w:rPr>
          <w:rFonts w:ascii="Arial" w:hAnsi="Arial" w:eastAsia="Arial" w:cs="Arial"/>
          <w:sz w:val="20"/>
          <w:szCs w:val="20"/>
        </w:rPr>
        <w:t>b)</w:t>
      </w:r>
      <w:r>
        <w:rPr>
          <w:rFonts w:ascii="Arial" w:hAnsi="Arial" w:eastAsia="Arial" w:cs="Arial"/>
          <w:sz w:val="20"/>
          <w:szCs w:val="20"/>
        </w:rPr>
        <w:tab/>
      </w:r>
      <w:r>
        <w:rPr>
          <w:rFonts w:ascii="Arial" w:hAnsi="Arial" w:eastAsia="Arial" w:cs="Arial"/>
          <w:sz w:val="20"/>
          <w:szCs w:val="20"/>
        </w:rPr>
        <w:t>Language skills</w:t>
      </w:r>
    </w:p>
    <w:p w14:paraId="59E79C7A">
      <w:pPr>
        <w:tabs>
          <w:tab w:val="left" w:pos="360"/>
        </w:tabs>
        <w:ind w:left="360" w:hanging="360"/>
        <w:jc w:val="both"/>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rPr>
        <w:t xml:space="preserve">Fluency in spoken and written in Chinese and English is required; </w:t>
      </w:r>
    </w:p>
    <w:p w14:paraId="48D44530">
      <w:pPr>
        <w:tabs>
          <w:tab w:val="left" w:pos="360"/>
        </w:tabs>
        <w:ind w:left="360" w:hanging="360"/>
        <w:jc w:val="both"/>
        <w:rPr>
          <w:rFonts w:ascii="Arial" w:hAnsi="Arial" w:eastAsia="Arial" w:cs="Arial"/>
          <w:sz w:val="20"/>
          <w:szCs w:val="20"/>
        </w:rPr>
      </w:pPr>
    </w:p>
    <w:p w14:paraId="3D51D659">
      <w:pPr>
        <w:tabs>
          <w:tab w:val="left" w:pos="360"/>
        </w:tabs>
        <w:ind w:left="360" w:hanging="360"/>
        <w:jc w:val="both"/>
        <w:rPr>
          <w:rFonts w:ascii="Arial" w:hAnsi="Arial" w:eastAsia="Arial" w:cs="Arial"/>
          <w:sz w:val="20"/>
          <w:szCs w:val="20"/>
        </w:rPr>
      </w:pPr>
      <w:r>
        <w:rPr>
          <w:rFonts w:ascii="Arial" w:hAnsi="Arial" w:eastAsia="Arial" w:cs="Arial"/>
          <w:sz w:val="20"/>
          <w:szCs w:val="20"/>
        </w:rPr>
        <w:t>c)   Competencies and values:</w:t>
      </w:r>
    </w:p>
    <w:p w14:paraId="64B94F41">
      <w:pPr>
        <w:jc w:val="both"/>
        <w:rPr>
          <w:rFonts w:ascii="Arial" w:hAnsi="Arial" w:eastAsia="Arial" w:cs="Arial"/>
          <w:b/>
          <w:sz w:val="20"/>
          <w:szCs w:val="20"/>
        </w:rPr>
      </w:pPr>
    </w:p>
    <w:p w14:paraId="7BCC6ACF">
      <w:pPr>
        <w:numPr>
          <w:ilvl w:val="0"/>
          <w:numId w:val="22"/>
        </w:numPr>
        <w:tabs>
          <w:tab w:val="left" w:pos="360"/>
        </w:tabs>
        <w:ind w:left="360"/>
        <w:jc w:val="both"/>
        <w:rPr>
          <w:rFonts w:ascii="Arial" w:hAnsi="Arial" w:eastAsia="Arial" w:cs="Arial"/>
          <w:sz w:val="20"/>
          <w:szCs w:val="20"/>
        </w:rPr>
      </w:pPr>
      <w:r>
        <w:rPr>
          <w:rFonts w:ascii="Arial" w:hAnsi="Arial" w:eastAsia="Arial" w:cs="Arial"/>
          <w:sz w:val="20"/>
          <w:szCs w:val="20"/>
        </w:rPr>
        <w:t>Professionalism: demonstrated understanding of operations relevant to UNFPA; technical capabilities or knowledge relevant or transferrable to UNFPA procedures and rules; discretion, political sensitivity, diplomacy and tact to deal with clients; ability to apply good judgement; ability to liaise and coordinate with a range of different actors, especially in senior positions; where appropriate, high degree of autonomy, personal initiative and ability to take ownership; resourcefulness and willingness to accept wide responsibilities and ability to work independently under established procedures; ability to manage information objectively, accurately and confidentially; responsive and client-oriented;</w:t>
      </w:r>
    </w:p>
    <w:p w14:paraId="1DCCCE60">
      <w:pPr>
        <w:numPr>
          <w:ilvl w:val="0"/>
          <w:numId w:val="22"/>
        </w:numPr>
        <w:tabs>
          <w:tab w:val="left" w:pos="360"/>
        </w:tabs>
        <w:ind w:left="360"/>
        <w:jc w:val="both"/>
        <w:rPr>
          <w:rFonts w:ascii="Arial" w:hAnsi="Arial" w:eastAsia="Arial" w:cs="Arial"/>
          <w:sz w:val="20"/>
          <w:szCs w:val="20"/>
        </w:rPr>
      </w:pPr>
      <w:r>
        <w:rPr>
          <w:rFonts w:ascii="Arial" w:hAnsi="Arial" w:eastAsia="Arial" w:cs="Arial"/>
          <w:sz w:val="20"/>
          <w:szCs w:val="20"/>
        </w:rPr>
        <w:t>Integrity: demonstrate the values and ethical standards of the UN and UNFPA in daily activities and behaviours while acting without consideration of personal gains; resist undue political pressure in decision-making; stand by decisions that are in the organization’s interest even if they are unpopular; take prompt action in cases of unprofessional or unethical behaviour; does not abuse power or authority;</w:t>
      </w:r>
    </w:p>
    <w:p w14:paraId="081DDC22">
      <w:pPr>
        <w:numPr>
          <w:ilvl w:val="0"/>
          <w:numId w:val="22"/>
        </w:numPr>
        <w:tabs>
          <w:tab w:val="left" w:pos="360"/>
        </w:tabs>
        <w:ind w:left="360"/>
        <w:jc w:val="both"/>
        <w:rPr>
          <w:rFonts w:ascii="Arial" w:hAnsi="Arial" w:eastAsia="Arial" w:cs="Arial"/>
          <w:color w:val="000000"/>
          <w:sz w:val="20"/>
          <w:szCs w:val="20"/>
        </w:rPr>
      </w:pPr>
      <w:r>
        <w:rPr>
          <w:rFonts w:ascii="Arial" w:hAnsi="Arial" w:eastAsia="Arial" w:cs="Arial"/>
          <w:color w:val="000000"/>
          <w:sz w:val="20"/>
          <w:szCs w:val="20"/>
        </w:rPr>
        <w:t>Teamwork and respect for diversity: ability to operate effectively across organizational boundaries; excellent interpersonal skills; ability to establish and maintain effective partnerships and harmonious working relations in a multi-cultural, multi-ethnic, mixed-gender environment with sensitivity and respect for diversity; sensitivity and adaptability to culture, gender, religion, nationality and age; commitment to implementing the goal of gender equality by ensuring the equal participation and full involvement of women and men in all aspects of UN operations; ability to achieve common goals and provide guidance or training to colleagues;</w:t>
      </w:r>
    </w:p>
    <w:p w14:paraId="2289C889">
      <w:pPr>
        <w:numPr>
          <w:ilvl w:val="0"/>
          <w:numId w:val="22"/>
        </w:numPr>
        <w:tabs>
          <w:tab w:val="left" w:pos="360"/>
        </w:tabs>
        <w:ind w:left="360"/>
        <w:jc w:val="both"/>
        <w:rPr>
          <w:rFonts w:ascii="Arial" w:hAnsi="Arial" w:eastAsia="Arial" w:cs="Arial"/>
          <w:sz w:val="20"/>
          <w:szCs w:val="20"/>
        </w:rPr>
      </w:pPr>
      <w:r>
        <w:rPr>
          <w:rFonts w:ascii="Arial" w:hAnsi="Arial" w:eastAsia="Arial" w:cs="Arial"/>
          <w:sz w:val="20"/>
          <w:szCs w:val="20"/>
        </w:rPr>
        <w:t>Commitment to continuous learning: initiative and willingness to learn new skills and stay abreast of new developments in area of expertise; ability to adapt to changes in work environment.</w:t>
      </w:r>
    </w:p>
    <w:p w14:paraId="53AD51E4">
      <w:pPr>
        <w:numPr>
          <w:ilvl w:val="0"/>
          <w:numId w:val="22"/>
        </w:numPr>
        <w:ind w:left="360"/>
        <w:jc w:val="both"/>
        <w:rPr>
          <w:rFonts w:ascii="Arial" w:hAnsi="Arial" w:eastAsia="Arial" w:cs="Arial"/>
          <w:sz w:val="20"/>
          <w:szCs w:val="20"/>
        </w:rPr>
      </w:pPr>
      <w:r>
        <w:rPr>
          <w:rFonts w:ascii="Arial" w:hAnsi="Arial" w:eastAsia="Arial" w:cs="Arial"/>
          <w:sz w:val="20"/>
          <w:szCs w:val="20"/>
        </w:rPr>
        <w:t>Planning and organizing: effective organizational and problem-solving skills and ability to manage a large volume of work in an efficient and timely manner; ability to establish priorities and to plan, coordinate and monitor (own) work; ability to work under pressure, with conflicting deadlines, and to handle multiple concurrent projects/activities;</w:t>
      </w:r>
    </w:p>
    <w:p w14:paraId="64F78292">
      <w:pPr>
        <w:numPr>
          <w:ilvl w:val="0"/>
          <w:numId w:val="23"/>
        </w:numPr>
        <w:tabs>
          <w:tab w:val="left" w:pos="360"/>
        </w:tabs>
        <w:ind w:left="360"/>
        <w:jc w:val="both"/>
        <w:rPr>
          <w:rFonts w:ascii="Arial" w:hAnsi="Arial" w:eastAsia="Arial" w:cs="Arial"/>
          <w:sz w:val="20"/>
          <w:szCs w:val="20"/>
        </w:rPr>
      </w:pPr>
      <w:r>
        <w:rPr>
          <w:rFonts w:ascii="Arial" w:hAnsi="Arial" w:eastAsia="Arial" w:cs="Arial"/>
          <w:sz w:val="20"/>
          <w:szCs w:val="20"/>
        </w:rPr>
        <w:t>Communication: proven interpersonal skills; good spoken and written communication skills, including ability to prepare clear and concise reports; ability to conduct presentations, articulate options and positions concisely; ability to make and defend recommendations; ability to communicate and empathize with staff (including national staff), military personnel, volunteers, counterparts and local interlocutors coming from very diverse backgrounds; capacity to transfer information and knowledge to a wide range of different target groups;</w:t>
      </w:r>
    </w:p>
    <w:p w14:paraId="14C80D84">
      <w:pPr>
        <w:numPr>
          <w:ilvl w:val="0"/>
          <w:numId w:val="23"/>
        </w:numPr>
        <w:tabs>
          <w:tab w:val="left" w:pos="360"/>
        </w:tabs>
        <w:ind w:left="360"/>
        <w:jc w:val="both"/>
        <w:rPr>
          <w:rFonts w:ascii="Arial" w:hAnsi="Arial" w:eastAsia="Arial" w:cs="Arial"/>
          <w:sz w:val="20"/>
          <w:szCs w:val="20"/>
        </w:rPr>
      </w:pPr>
      <w:r>
        <w:rPr>
          <w:rFonts w:ascii="Arial" w:hAnsi="Arial" w:eastAsia="Arial" w:cs="Arial"/>
          <w:sz w:val="20"/>
          <w:szCs w:val="20"/>
        </w:rPr>
        <w:t>Flexibility: adaptability and ability to live and work in potentially hazardous and remote conditions, involving physical hardship and little comfort; to operate independently in austere environments for protracted periods; willingness to travel within the area of operations and to transfer to other duty stations within the area of operations as necessary;</w:t>
      </w:r>
    </w:p>
    <w:p w14:paraId="548F2749">
      <w:pPr>
        <w:numPr>
          <w:ilvl w:val="0"/>
          <w:numId w:val="23"/>
        </w:numPr>
        <w:tabs>
          <w:tab w:val="left" w:pos="360"/>
        </w:tabs>
        <w:ind w:left="360"/>
        <w:jc w:val="both"/>
        <w:rPr>
          <w:rFonts w:ascii="Arial" w:hAnsi="Arial" w:eastAsia="Arial" w:cs="Arial"/>
          <w:sz w:val="20"/>
          <w:szCs w:val="20"/>
        </w:rPr>
      </w:pPr>
      <w:r>
        <w:rPr>
          <w:rFonts w:ascii="Arial" w:hAnsi="Arial" w:eastAsia="Arial" w:cs="Arial"/>
          <w:sz w:val="20"/>
          <w:szCs w:val="20"/>
        </w:rPr>
        <w:t xml:space="preserve">Genuine commitment towards the principles of voluntary engagement, which includes solidarity, compassion, reciprocity and self-reliance; and commitment towards UNFPA’s mission and vision, as well as to the UN Core Values. </w:t>
      </w:r>
    </w:p>
    <w:p w14:paraId="2ABBE303">
      <w:pPr>
        <w:jc w:val="both"/>
        <w:rPr>
          <w:rFonts w:ascii="Arial" w:hAnsi="Arial" w:eastAsia="Arial" w:cs="Arial"/>
          <w:sz w:val="20"/>
          <w:szCs w:val="20"/>
        </w:rPr>
      </w:pPr>
    </w:p>
    <w:p w14:paraId="20380E98">
      <w:pPr>
        <w:numPr>
          <w:ilvl w:val="0"/>
          <w:numId w:val="13"/>
        </w:numPr>
        <w:tabs>
          <w:tab w:val="left" w:pos="360"/>
          <w:tab w:val="left" w:pos="3240"/>
        </w:tabs>
        <w:ind w:left="3240" w:hanging="3240"/>
        <w:jc w:val="both"/>
        <w:rPr>
          <w:rFonts w:ascii="Arial" w:hAnsi="Arial" w:eastAsia="Arial" w:cs="Arial"/>
          <w:b/>
          <w:color w:val="000000"/>
          <w:sz w:val="20"/>
          <w:szCs w:val="20"/>
        </w:rPr>
      </w:pPr>
      <w:r>
        <w:rPr>
          <w:rFonts w:ascii="Arial" w:hAnsi="Arial" w:eastAsia="Arial" w:cs="Arial"/>
          <w:b/>
          <w:color w:val="000000"/>
          <w:sz w:val="20"/>
          <w:szCs w:val="20"/>
        </w:rPr>
        <w:t>Learning expectations</w:t>
      </w:r>
    </w:p>
    <w:p w14:paraId="6556B5E0">
      <w:pPr>
        <w:jc w:val="both"/>
        <w:rPr>
          <w:rFonts w:ascii="Arial" w:hAnsi="Arial" w:eastAsia="Arial" w:cs="Arial"/>
          <w:sz w:val="20"/>
          <w:szCs w:val="20"/>
        </w:rPr>
      </w:pPr>
    </w:p>
    <w:p w14:paraId="028ECD1A">
      <w:pPr>
        <w:jc w:val="both"/>
        <w:rPr>
          <w:rFonts w:ascii="Arial" w:hAnsi="Arial" w:eastAsia="Arial" w:cs="Arial"/>
          <w:sz w:val="20"/>
          <w:szCs w:val="20"/>
        </w:rPr>
      </w:pPr>
      <w:r>
        <w:rPr>
          <w:rFonts w:ascii="Arial" w:hAnsi="Arial" w:eastAsia="Arial" w:cs="Arial"/>
          <w:sz w:val="20"/>
          <w:szCs w:val="20"/>
        </w:rPr>
        <w:t>Learning and development are a central part of the UN Youth Volunteer’s assignment and take place before, during and after his or her assignment in the field. Ideally, offering diverse opportunities for learning and development aim to strengthen the volunteer’s skills and competences, improve the quality of the assignment and keep the volunteer’s motivation high.</w:t>
      </w:r>
    </w:p>
    <w:p w14:paraId="2548FE29">
      <w:pPr>
        <w:jc w:val="both"/>
        <w:rPr>
          <w:rFonts w:ascii="Arial" w:hAnsi="Arial" w:eastAsia="Arial" w:cs="Arial"/>
          <w:sz w:val="20"/>
          <w:szCs w:val="20"/>
        </w:rPr>
      </w:pPr>
    </w:p>
    <w:p w14:paraId="226FA5C1">
      <w:pPr>
        <w:jc w:val="both"/>
        <w:rPr>
          <w:rFonts w:ascii="Arial" w:hAnsi="Arial" w:eastAsia="Arial" w:cs="Arial"/>
          <w:sz w:val="20"/>
          <w:szCs w:val="20"/>
        </w:rPr>
      </w:pPr>
      <w:r>
        <w:rPr>
          <w:rFonts w:ascii="Arial" w:hAnsi="Arial" w:eastAsia="Arial" w:cs="Arial"/>
          <w:sz w:val="20"/>
          <w:szCs w:val="20"/>
        </w:rPr>
        <w:t>Learning elements for the UN Youth Volunteer include the development of:</w:t>
      </w:r>
    </w:p>
    <w:p w14:paraId="79C231BF">
      <w:pPr>
        <w:jc w:val="both"/>
        <w:rPr>
          <w:rFonts w:ascii="Arial" w:hAnsi="Arial" w:eastAsia="Arial" w:cs="Arial"/>
          <w:sz w:val="20"/>
          <w:szCs w:val="20"/>
        </w:rPr>
      </w:pPr>
    </w:p>
    <w:p w14:paraId="32005176">
      <w:pPr>
        <w:numPr>
          <w:ilvl w:val="0"/>
          <w:numId w:val="23"/>
        </w:numPr>
        <w:tabs>
          <w:tab w:val="left" w:pos="360"/>
        </w:tabs>
        <w:ind w:left="360"/>
        <w:jc w:val="both"/>
        <w:rPr>
          <w:rFonts w:ascii="Arial" w:hAnsi="Arial" w:eastAsia="Arial" w:cs="Arial"/>
          <w:sz w:val="20"/>
          <w:szCs w:val="20"/>
        </w:rPr>
      </w:pPr>
      <w:r>
        <w:rPr>
          <w:rFonts w:ascii="Arial" w:hAnsi="Arial" w:eastAsia="Arial" w:cs="Arial"/>
          <w:sz w:val="20"/>
          <w:szCs w:val="20"/>
        </w:rPr>
        <w:t>Professional skills: including specific competencies and reflection on assignment-related abilities; and on-the-job skills such as time management, problem solving, team building; and career preparedness such as interview skills, CV preparation, job searching.</w:t>
      </w:r>
    </w:p>
    <w:p w14:paraId="52E55D11">
      <w:pPr>
        <w:numPr>
          <w:ilvl w:val="0"/>
          <w:numId w:val="23"/>
        </w:numPr>
        <w:tabs>
          <w:tab w:val="left" w:pos="360"/>
        </w:tabs>
        <w:ind w:left="360"/>
        <w:jc w:val="both"/>
        <w:rPr>
          <w:rFonts w:ascii="Arial" w:hAnsi="Arial" w:eastAsia="Arial" w:cs="Arial"/>
          <w:sz w:val="20"/>
          <w:szCs w:val="20"/>
        </w:rPr>
      </w:pPr>
      <w:r>
        <w:rPr>
          <w:rFonts w:ascii="Arial" w:hAnsi="Arial" w:eastAsia="Arial" w:cs="Arial"/>
          <w:sz w:val="20"/>
          <w:szCs w:val="20"/>
        </w:rPr>
        <w:t>Inter-personal skills: including communication and listening skills; multi-cultural aware-ness and cultural competency; and conflict and stress management.</w:t>
      </w:r>
    </w:p>
    <w:p w14:paraId="0F839A99">
      <w:pPr>
        <w:numPr>
          <w:ilvl w:val="0"/>
          <w:numId w:val="23"/>
        </w:numPr>
        <w:tabs>
          <w:tab w:val="left" w:pos="360"/>
        </w:tabs>
        <w:ind w:left="360"/>
        <w:jc w:val="both"/>
        <w:rPr>
          <w:rFonts w:ascii="Arial" w:hAnsi="Arial" w:eastAsia="Arial" w:cs="Arial"/>
          <w:sz w:val="20"/>
          <w:szCs w:val="20"/>
        </w:rPr>
      </w:pPr>
      <w:r>
        <w:rPr>
          <w:rFonts w:ascii="Arial" w:hAnsi="Arial" w:eastAsia="Arial" w:cs="Arial"/>
          <w:sz w:val="20"/>
          <w:szCs w:val="20"/>
        </w:rPr>
        <w:t>Volunteering-related skills:  including leadership; civic responsibility; and engagement and active participation.</w:t>
      </w:r>
    </w:p>
    <w:p w14:paraId="0ECCA647">
      <w:pPr>
        <w:jc w:val="both"/>
        <w:rPr>
          <w:rFonts w:ascii="Arial" w:hAnsi="Arial" w:eastAsia="Arial" w:cs="Arial"/>
          <w:sz w:val="20"/>
          <w:szCs w:val="20"/>
        </w:rPr>
      </w:pPr>
    </w:p>
    <w:p w14:paraId="292A8841">
      <w:pPr>
        <w:jc w:val="both"/>
        <w:rPr>
          <w:rFonts w:ascii="Arial" w:hAnsi="Arial" w:eastAsia="Arial" w:cs="Arial"/>
          <w:sz w:val="20"/>
          <w:szCs w:val="20"/>
        </w:rPr>
      </w:pPr>
      <w:r>
        <w:rPr>
          <w:rFonts w:ascii="Arial" w:hAnsi="Arial" w:eastAsia="Arial" w:cs="Arial"/>
          <w:sz w:val="20"/>
          <w:szCs w:val="20"/>
        </w:rPr>
        <w:t>Beyond the learning opportunities provided by UNV, UNFPA</w:t>
      </w:r>
      <w:r>
        <w:rPr>
          <w:rFonts w:ascii="Arial" w:hAnsi="Arial" w:eastAsia="Arial" w:cs="Arial"/>
          <w:color w:val="C00000"/>
          <w:sz w:val="20"/>
          <w:szCs w:val="20"/>
        </w:rPr>
        <w:t xml:space="preserve"> </w:t>
      </w:r>
      <w:r>
        <w:rPr>
          <w:rFonts w:ascii="Arial" w:hAnsi="Arial" w:eastAsia="Arial" w:cs="Arial"/>
          <w:sz w:val="20"/>
          <w:szCs w:val="20"/>
        </w:rPr>
        <w:t>will support knowledge and capacity development in the technical areas that are relevant to the UN Youth Volunteer’s assignment. UNFPA</w:t>
      </w:r>
      <w:r>
        <w:rPr>
          <w:rFonts w:ascii="Arial" w:hAnsi="Arial" w:eastAsia="Arial" w:cs="Arial"/>
          <w:color w:val="C00000"/>
          <w:sz w:val="20"/>
          <w:szCs w:val="20"/>
        </w:rPr>
        <w:t xml:space="preserve"> </w:t>
      </w:r>
      <w:r>
        <w:rPr>
          <w:rFonts w:ascii="Arial" w:hAnsi="Arial" w:eastAsia="Arial" w:cs="Arial"/>
          <w:sz w:val="20"/>
          <w:szCs w:val="20"/>
        </w:rPr>
        <w:t>will provide, at its expense, UN Youth Volunteers with equal opportunity to participate in training courses and workshops offered to its personnel.</w:t>
      </w:r>
    </w:p>
    <w:p w14:paraId="7B950D70">
      <w:pPr>
        <w:jc w:val="both"/>
        <w:rPr>
          <w:rFonts w:ascii="Arial" w:hAnsi="Arial" w:eastAsia="Arial" w:cs="Arial"/>
          <w:sz w:val="20"/>
          <w:szCs w:val="20"/>
        </w:rPr>
      </w:pPr>
    </w:p>
    <w:p w14:paraId="4B326DE5">
      <w:pPr>
        <w:numPr>
          <w:ilvl w:val="0"/>
          <w:numId w:val="13"/>
        </w:numPr>
        <w:tabs>
          <w:tab w:val="left" w:pos="360"/>
          <w:tab w:val="left" w:pos="3240"/>
        </w:tabs>
        <w:ind w:left="3240" w:hanging="3240"/>
        <w:jc w:val="both"/>
        <w:rPr>
          <w:rFonts w:ascii="Arial" w:hAnsi="Arial" w:eastAsia="Arial" w:cs="Arial"/>
          <w:b/>
          <w:color w:val="000000"/>
          <w:sz w:val="20"/>
          <w:szCs w:val="20"/>
        </w:rPr>
      </w:pPr>
      <w:r>
        <w:rPr>
          <w:rFonts w:ascii="Arial" w:hAnsi="Arial" w:eastAsia="Arial" w:cs="Arial"/>
          <w:b/>
          <w:color w:val="000000"/>
          <w:sz w:val="20"/>
          <w:szCs w:val="20"/>
        </w:rPr>
        <w:t>Living Conditions:</w:t>
      </w:r>
    </w:p>
    <w:p w14:paraId="4570D788">
      <w:pPr>
        <w:ind w:left="720"/>
        <w:rPr>
          <w:rFonts w:ascii="Arial" w:hAnsi="Arial" w:eastAsia="Arial" w:cs="Arial"/>
          <w:b/>
          <w:color w:val="000000"/>
          <w:sz w:val="20"/>
          <w:szCs w:val="20"/>
        </w:rPr>
      </w:pPr>
    </w:p>
    <w:p w14:paraId="123EB3A3">
      <w:pPr>
        <w:spacing w:after="160"/>
        <w:jc w:val="both"/>
        <w:rPr>
          <w:color w:val="000000"/>
        </w:rPr>
      </w:pPr>
      <w:r>
        <w:rPr>
          <w:rFonts w:ascii="Arial" w:hAnsi="Arial" w:eastAsia="Arial" w:cs="Arial"/>
          <w:color w:val="000000"/>
          <w:sz w:val="20"/>
          <w:szCs w:val="20"/>
        </w:rPr>
        <w:t>The duty station of the national UN Volunteer is located in Beijing city,  where modest public infrastructure and excellent health services are available. It is the foremost political and cultural metropolis in China.  </w:t>
      </w:r>
    </w:p>
    <w:p w14:paraId="1A659934">
      <w:pPr>
        <w:spacing w:after="160"/>
        <w:jc w:val="both"/>
        <w:rPr>
          <w:color w:val="000000"/>
        </w:rPr>
      </w:pPr>
      <w:r>
        <w:rPr>
          <w:rFonts w:ascii="Arial" w:hAnsi="Arial" w:eastAsia="Arial" w:cs="Arial"/>
          <w:color w:val="000000"/>
          <w:sz w:val="20"/>
          <w:szCs w:val="20"/>
        </w:rPr>
        <w:t>In general, rent for apartments in central locations is high relative to other regions in China, but quality is good. Beijing is well served by many shopping malls, large supermarket chains and international brands. Buses and subways are the most common form of mass transportation. Metered taxis are widely available and domestic and regional travel by train and airplane is popular. </w:t>
      </w:r>
    </w:p>
    <w:p w14:paraId="074DB6D8">
      <w:pPr>
        <w:tabs>
          <w:tab w:val="left" w:pos="0"/>
          <w:tab w:val="left" w:pos="360"/>
        </w:tabs>
        <w:jc w:val="both"/>
        <w:rPr>
          <w:rFonts w:ascii="Arial" w:hAnsi="Arial" w:eastAsia="Arial" w:cs="Arial"/>
          <w:color w:val="C00000"/>
          <w:sz w:val="20"/>
          <w:szCs w:val="20"/>
        </w:rPr>
      </w:pPr>
    </w:p>
    <w:p w14:paraId="47942E4A">
      <w:pPr>
        <w:spacing w:before="280" w:after="280"/>
        <w:ind w:right="567"/>
        <w:jc w:val="both"/>
        <w:rPr>
          <w:rFonts w:ascii="Arial" w:hAnsi="Arial" w:eastAsia="Arial" w:cs="Arial"/>
          <w:sz w:val="20"/>
          <w:szCs w:val="20"/>
        </w:rPr>
      </w:pPr>
      <w:r>
        <w:rPr>
          <w:rFonts w:ascii="Arial" w:hAnsi="Arial" w:eastAsia="Arial" w:cs="Arial"/>
          <w:b/>
          <w:sz w:val="20"/>
          <w:szCs w:val="20"/>
        </w:rPr>
        <w:t>17. Conditions of Service for National UN Youth Volunteers</w:t>
      </w:r>
    </w:p>
    <w:p w14:paraId="0092BCA8">
      <w:pPr>
        <w:jc w:val="both"/>
        <w:rPr>
          <w:rFonts w:ascii="Arial" w:hAnsi="Arial" w:eastAsia="Arial" w:cs="Arial"/>
          <w:sz w:val="20"/>
          <w:szCs w:val="20"/>
        </w:rPr>
      </w:pPr>
      <w:r>
        <w:rPr>
          <w:rFonts w:ascii="Arial" w:hAnsi="Arial" w:eastAsia="Arial" w:cs="Arial"/>
          <w:sz w:val="20"/>
          <w:szCs w:val="20"/>
        </w:rPr>
        <w:t>The duration of your assignment is indicated above with the possibility of extension subject to availability of funding, operational necessity and satisfactory performance. However, there is no expectation of renewal of the assignment.</w:t>
      </w:r>
    </w:p>
    <w:p w14:paraId="6EB68776">
      <w:pPr>
        <w:jc w:val="both"/>
        <w:rPr>
          <w:rFonts w:ascii="Arial" w:hAnsi="Arial" w:eastAsia="Arial" w:cs="Arial"/>
          <w:sz w:val="20"/>
          <w:szCs w:val="20"/>
        </w:rPr>
      </w:pPr>
    </w:p>
    <w:p w14:paraId="01215053">
      <w:pPr>
        <w:jc w:val="both"/>
        <w:rPr>
          <w:rFonts w:ascii="Arial" w:hAnsi="Arial" w:eastAsia="Arial" w:cs="Arial"/>
          <w:sz w:val="20"/>
          <w:szCs w:val="20"/>
        </w:rPr>
      </w:pPr>
      <w:r>
        <w:rPr>
          <w:rFonts w:ascii="Arial" w:hAnsi="Arial" w:eastAsia="Arial" w:cs="Arial"/>
          <w:sz w:val="20"/>
          <w:szCs w:val="20"/>
        </w:rPr>
        <w:t>Travel to duty station (if applicable) and a Settling-In-Grant will be provided in the event the duty station is not within commuting distance from the place of recruitment. The applicable Volunteer Living Allowance is provided monthly to cover housing, utilities and normal cost of living expenses. Life, health and permanent disability insurance are included) and final repatriation (if applicable).</w:t>
      </w:r>
    </w:p>
    <w:p w14:paraId="3C10AE74">
      <w:pPr>
        <w:jc w:val="both"/>
        <w:rPr>
          <w:rFonts w:ascii="Arial" w:hAnsi="Arial" w:eastAsia="Arial" w:cs="Arial"/>
          <w:sz w:val="20"/>
          <w:szCs w:val="20"/>
        </w:rPr>
      </w:pPr>
    </w:p>
    <w:p w14:paraId="68FE1939">
      <w:pPr>
        <w:jc w:val="both"/>
        <w:rPr>
          <w:rFonts w:ascii="Arial" w:hAnsi="Arial" w:eastAsia="Arial" w:cs="Arial"/>
          <w:sz w:val="20"/>
          <w:szCs w:val="20"/>
        </w:rPr>
      </w:pPr>
      <w:r>
        <w:rPr>
          <w:rFonts w:ascii="Arial" w:hAnsi="Arial" w:eastAsia="Arial" w:cs="Arial"/>
          <w:sz w:val="20"/>
          <w:szCs w:val="20"/>
        </w:rPr>
        <w:t>Furthermore, in non-family duty stations that belong to hardship categories D or E, as classified by the </w:t>
      </w:r>
      <w:r>
        <w:fldChar w:fldCharType="begin"/>
      </w:r>
      <w:r>
        <w:instrText xml:space="preserve"> HYPERLINK "http://icsc.un.org/map/" \h </w:instrText>
      </w:r>
      <w:r>
        <w:fldChar w:fldCharType="separate"/>
      </w:r>
      <w:r>
        <w:rPr>
          <w:sz w:val="20"/>
          <w:szCs w:val="20"/>
        </w:rPr>
        <w:t>ICSC</w:t>
      </w:r>
      <w:r>
        <w:rPr>
          <w:sz w:val="20"/>
          <w:szCs w:val="20"/>
        </w:rPr>
        <w:fldChar w:fldCharType="end"/>
      </w:r>
      <w:r>
        <w:rPr>
          <w:rFonts w:ascii="Arial" w:hAnsi="Arial" w:eastAsia="Arial" w:cs="Arial"/>
          <w:sz w:val="20"/>
          <w:szCs w:val="20"/>
        </w:rPr>
        <w:t>, a Well-Being Differential (WBD) on a monthly basis will be provided.</w:t>
      </w:r>
    </w:p>
    <w:p w14:paraId="6599B06D">
      <w:pPr>
        <w:jc w:val="both"/>
        <w:rPr>
          <w:rFonts w:ascii="Arial" w:hAnsi="Arial" w:eastAsia="Arial" w:cs="Arial"/>
          <w:b/>
          <w:sz w:val="20"/>
          <w:szCs w:val="20"/>
        </w:rPr>
      </w:pPr>
    </w:p>
    <w:p w14:paraId="13CF03C7">
      <w:pPr>
        <w:jc w:val="both"/>
        <w:rPr>
          <w:rFonts w:ascii="Arial" w:hAnsi="Arial" w:eastAsia="Arial" w:cs="Arial"/>
          <w:b/>
          <w:sz w:val="20"/>
          <w:szCs w:val="20"/>
        </w:rPr>
      </w:pPr>
    </w:p>
    <w:p w14:paraId="363F380D">
      <w:pPr>
        <w:jc w:val="both"/>
        <w:rPr>
          <w:rFonts w:ascii="Arial" w:hAnsi="Arial" w:eastAsia="Arial" w:cs="Arial"/>
          <w:b/>
          <w:sz w:val="20"/>
          <w:szCs w:val="20"/>
        </w:rPr>
      </w:pPr>
      <w:r>
        <w:rPr>
          <w:rFonts w:ascii="Arial" w:hAnsi="Arial" w:eastAsia="Arial" w:cs="Arial"/>
          <w:b/>
          <w:sz w:val="20"/>
          <w:szCs w:val="20"/>
        </w:rPr>
        <w:t>Hiring Manager for this assignment:</w:t>
      </w:r>
    </w:p>
    <w:p w14:paraId="70A482FC">
      <w:pPr>
        <w:jc w:val="both"/>
        <w:rPr>
          <w:rFonts w:ascii="Arial" w:hAnsi="Arial" w:eastAsia="Arial" w:cs="Arial"/>
          <w:color w:val="333333"/>
          <w:sz w:val="20"/>
          <w:szCs w:val="20"/>
        </w:rPr>
      </w:pPr>
      <w:r>
        <w:rPr>
          <w:rFonts w:ascii="Arial" w:hAnsi="Arial" w:eastAsia="Arial" w:cs="Arial"/>
          <w:color w:val="333333"/>
          <w:sz w:val="20"/>
          <w:szCs w:val="20"/>
        </w:rPr>
        <w:t>Ira Ovesen, Deputy Representative of UNFPA China, UNFPA China, Beijing, 2025.04.22</w:t>
      </w:r>
    </w:p>
    <w:p w14:paraId="2A5C01AA">
      <w:pPr>
        <w:jc w:val="both"/>
        <w:rPr>
          <w:rFonts w:ascii="Arial" w:hAnsi="Arial" w:eastAsia="Arial" w:cs="Arial"/>
          <w:b/>
          <w:sz w:val="20"/>
          <w:szCs w:val="20"/>
        </w:rPr>
      </w:pPr>
    </w:p>
    <w:p w14:paraId="1E80052D">
      <w:pPr>
        <w:jc w:val="both"/>
        <w:rPr>
          <w:rFonts w:ascii="Arial" w:hAnsi="Arial" w:eastAsia="Arial" w:cs="Arial"/>
          <w:b/>
          <w:sz w:val="20"/>
          <w:szCs w:val="20"/>
        </w:rPr>
      </w:pPr>
      <w:r>
        <w:rPr>
          <w:rFonts w:ascii="Arial" w:hAnsi="Arial" w:eastAsia="Arial" w:cs="Arial"/>
          <w:b/>
          <w:sz w:val="20"/>
          <w:szCs w:val="20"/>
        </w:rPr>
        <w:t>Alternate Hiring Manager for this assignment (if available):</w:t>
      </w:r>
    </w:p>
    <w:p w14:paraId="7ED72A84">
      <w:pPr>
        <w:jc w:val="both"/>
        <w:rPr>
          <w:rFonts w:ascii="Arial" w:hAnsi="Arial" w:eastAsia="Arial" w:cs="Arial"/>
          <w:color w:val="333333"/>
          <w:sz w:val="20"/>
          <w:szCs w:val="20"/>
        </w:rPr>
      </w:pPr>
    </w:p>
    <w:p w14:paraId="7412571C">
      <w:pPr>
        <w:jc w:val="both"/>
        <w:rPr>
          <w:rFonts w:ascii="Arial" w:hAnsi="Arial" w:eastAsia="Arial" w:cs="Arial"/>
          <w:sz w:val="20"/>
          <w:szCs w:val="20"/>
        </w:rPr>
      </w:pPr>
    </w:p>
    <w:p w14:paraId="672E2EB9">
      <w:pPr>
        <w:jc w:val="both"/>
        <w:rPr>
          <w:rFonts w:ascii="Arial" w:hAnsi="Arial" w:eastAsia="Arial" w:cs="Arial"/>
          <w:b/>
          <w:sz w:val="20"/>
          <w:szCs w:val="20"/>
        </w:rPr>
      </w:pPr>
      <w:r>
        <w:rPr>
          <w:rFonts w:ascii="Arial" w:hAnsi="Arial" w:eastAsia="Arial" w:cs="Arial"/>
          <w:b/>
          <w:sz w:val="20"/>
          <w:szCs w:val="20"/>
        </w:rPr>
        <w:t>Supervisor of UN Volunteer (if known):</w:t>
      </w:r>
    </w:p>
    <w:p w14:paraId="0EA279FA">
      <w:pPr>
        <w:jc w:val="both"/>
        <w:rPr>
          <w:rFonts w:ascii="Arial" w:hAnsi="Arial" w:eastAsia="Arial" w:cs="Arial"/>
          <w:color w:val="333333"/>
          <w:sz w:val="20"/>
          <w:szCs w:val="20"/>
        </w:rPr>
      </w:pPr>
      <w:r>
        <w:rPr>
          <w:rFonts w:ascii="Arial" w:hAnsi="Arial" w:eastAsia="Arial" w:cs="Arial"/>
          <w:color w:val="333333"/>
          <w:sz w:val="20"/>
          <w:szCs w:val="20"/>
        </w:rPr>
        <w:t>Ira Ovesen, Deputy Representative of UNFPA China, UNFPA China, Beijing, 2025.04.22</w:t>
      </w:r>
    </w:p>
    <w:p w14:paraId="589B8970">
      <w:pPr>
        <w:jc w:val="both"/>
        <w:rPr>
          <w:rFonts w:ascii="Arial" w:hAnsi="Arial" w:eastAsia="Arial" w:cs="Arial"/>
          <w:color w:val="C00000"/>
          <w:sz w:val="20"/>
          <w:szCs w:val="20"/>
        </w:rPr>
      </w:pPr>
    </w:p>
    <w:p w14:paraId="332D99FF">
      <w:pPr>
        <w:jc w:val="both"/>
        <w:rPr>
          <w:rFonts w:ascii="Arial" w:hAnsi="Arial" w:eastAsia="Arial" w:cs="Arial"/>
          <w:sz w:val="20"/>
          <w:szCs w:val="20"/>
        </w:rPr>
      </w:pPr>
    </w:p>
    <w:p w14:paraId="47C38A42">
      <w:pPr>
        <w:jc w:val="both"/>
        <w:rPr>
          <w:rFonts w:ascii="Arial" w:hAnsi="Arial" w:eastAsia="Arial" w:cs="Arial"/>
          <w:sz w:val="20"/>
          <w:szCs w:val="20"/>
        </w:rPr>
      </w:pPr>
    </w:p>
    <w:p w14:paraId="2EF14301">
      <w:pPr>
        <w:jc w:val="both"/>
        <w:rPr>
          <w:rFonts w:ascii="Arial" w:hAnsi="Arial" w:eastAsia="Arial" w:cs="Arial"/>
          <w:sz w:val="20"/>
          <w:szCs w:val="20"/>
        </w:rPr>
      </w:pPr>
      <w:r>
        <w:rPr>
          <w:rFonts w:ascii="Arial" w:hAnsi="Arial" w:eastAsia="Arial" w:cs="Arial"/>
          <w:i/>
          <w:color w:val="007FC2"/>
          <w:sz w:val="20"/>
          <w:szCs w:val="20"/>
        </w:rPr>
        <w:t>United Nations Volunteers is an equal opportunity programme which welcomes applications from qualified professionals. We are committed to achieving diversity in terms of gender, nationality, age and culture.</w:t>
      </w:r>
    </w:p>
    <w:p w14:paraId="2BACF8FA">
      <w:pPr>
        <w:jc w:val="both"/>
        <w:rPr>
          <w:rFonts w:hint="eastAsia" w:ascii="Arial" w:hAnsi="Arial" w:eastAsia="宋体"/>
          <w:i/>
          <w:iCs/>
          <w:color w:val="007FC2"/>
          <w:sz w:val="20"/>
          <w:szCs w:val="20"/>
          <w:lang w:eastAsia="zh-CN"/>
        </w:rPr>
      </w:pPr>
      <w:bookmarkStart w:id="11" w:name="_GoBack"/>
      <w:bookmarkEnd w:id="11"/>
    </w:p>
    <w:sectPr>
      <w:headerReference r:id="rId3" w:type="default"/>
      <w:footerReference r:id="rId4" w:type="default"/>
      <w:pgSz w:w="11909" w:h="16834"/>
      <w:pgMar w:top="1800" w:right="1469" w:bottom="2070" w:left="1440" w:header="612" w:footer="482"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Proxima Nova Lt">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Noto Sans Symbols">
    <w:altName w:val="Segoe Print"/>
    <w:panose1 w:val="00000000000000000000"/>
    <w:charset w:val="00"/>
    <w:family w:val="auto"/>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42648">
    <w:pPr>
      <w:pStyle w:val="13"/>
      <w:jc w:val="right"/>
      <w:rPr>
        <w:rFonts w:asciiTheme="minorHAnsi" w:hAnsiTheme="minorHAnsi" w:cstheme="minorHAnsi"/>
        <w:sz w:val="20"/>
        <w:szCs w:val="20"/>
      </w:rPr>
    </w:pPr>
    <w:r>
      <w:rPr>
        <w:rFonts w:asciiTheme="minorHAnsi" w:hAnsiTheme="minorHAnsi" w:cstheme="minorHAnsi"/>
        <w:sz w:val="20"/>
        <w:szCs w:val="20"/>
      </w:rPr>
      <mc:AlternateContent>
        <mc:Choice Requires="wps">
          <w:drawing>
            <wp:anchor distT="0" distB="0" distL="114300" distR="114300" simplePos="0" relativeHeight="251659264" behindDoc="0" locked="0" layoutInCell="1" allowOverlap="1">
              <wp:simplePos x="0" y="0"/>
              <wp:positionH relativeFrom="column">
                <wp:posOffset>5547360</wp:posOffset>
              </wp:positionH>
              <wp:positionV relativeFrom="paragraph">
                <wp:posOffset>-169545</wp:posOffset>
              </wp:positionV>
              <wp:extent cx="300355" cy="327660"/>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6BC3A">
                          <w:pPr>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PAGE   \* MERGEFORMAT </w:instrText>
                          </w:r>
                          <w:r>
                            <w:rPr>
                              <w:rFonts w:asciiTheme="minorHAnsi" w:hAnsiTheme="minorHAnsi" w:cstheme="minorHAnsi"/>
                              <w:sz w:val="20"/>
                              <w:szCs w:val="20"/>
                            </w:rPr>
                            <w:fldChar w:fldCharType="separate"/>
                          </w:r>
                          <w:r>
                            <w:rPr>
                              <w:rFonts w:asciiTheme="minorHAnsi" w:hAnsiTheme="minorHAnsi" w:cstheme="minorHAnsi"/>
                              <w:sz w:val="20"/>
                              <w:szCs w:val="20"/>
                            </w:rPr>
                            <w:t>6</w:t>
                          </w:r>
                          <w:r>
                            <w:rPr>
                              <w:rFonts w:asciiTheme="minorHAnsi" w:hAnsiTheme="minorHAnsi" w:cstheme="minorHAnsi"/>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436.8pt;margin-top:-13.35pt;height:25.8pt;width:23.65pt;z-index:251659264;mso-width-relative:page;mso-height-relative:page;" fillcolor="#FFFFFF [3201]" filled="t" stroked="f" coordsize="21600,21600" o:gfxdata="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&#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Qeao01gAAAAoBAAAPAAAAAAAAAAEAIAAAACIAAABk&#10;cnMvZG93bnJldi54bWxQSwECFAAUAAAACACHTuJA2pIiyEECAACbBAAADgAAAAAAAAABACAAAAAl&#10;AQAAZHJzL2Uyb0RvYy54bWxQSwUGAAAAAAYABgBZAQAA2AUAAAAA&#10;">
              <v:fill on="t" focussize="0,0"/>
              <v:stroke on="f" weight="0.5pt"/>
              <v:imagedata o:title=""/>
              <o:lock v:ext="edit" aspectratio="f"/>
              <v:textbox>
                <w:txbxContent>
                  <w:p w14:paraId="4496BC3A">
                    <w:pPr>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PAGE   \* MERGEFORMAT </w:instrText>
                    </w:r>
                    <w:r>
                      <w:rPr>
                        <w:rFonts w:asciiTheme="minorHAnsi" w:hAnsiTheme="minorHAnsi" w:cstheme="minorHAnsi"/>
                        <w:sz w:val="20"/>
                        <w:szCs w:val="20"/>
                      </w:rPr>
                      <w:fldChar w:fldCharType="separate"/>
                    </w:r>
                    <w:r>
                      <w:rPr>
                        <w:rFonts w:asciiTheme="minorHAnsi" w:hAnsiTheme="minorHAnsi" w:cstheme="minorHAnsi"/>
                        <w:sz w:val="20"/>
                        <w:szCs w:val="20"/>
                      </w:rPr>
                      <w:t>6</w:t>
                    </w:r>
                    <w:r>
                      <w:rPr>
                        <w:rFonts w:asciiTheme="minorHAnsi" w:hAnsiTheme="minorHAnsi" w:cstheme="minorHAnsi"/>
                        <w:sz w:val="20"/>
                        <w:szCs w:val="20"/>
                      </w:rPr>
                      <w:fldChar w:fldCharType="end"/>
                    </w:r>
                  </w:p>
                </w:txbxContent>
              </v:textbox>
            </v:shape>
          </w:pict>
        </mc:Fallback>
      </mc:AlternateContent>
    </w:r>
    <w:r>
      <w:rPr>
        <w:rFonts w:asciiTheme="minorHAnsi" w:hAnsiTheme="minorHAnsi" w:cstheme="minorHAnsi"/>
        <w:sz w:val="20"/>
        <w:szCs w:val="20"/>
      </w:rPr>
      <mc:AlternateContent>
        <mc:Choice Requires="wpg">
          <w:drawing>
            <wp:anchor distT="0" distB="0" distL="114300" distR="114300" simplePos="0" relativeHeight="251660288" behindDoc="0" locked="0" layoutInCell="1" allowOverlap="1">
              <wp:simplePos x="0" y="0"/>
              <wp:positionH relativeFrom="column">
                <wp:posOffset>-130175</wp:posOffset>
              </wp:positionH>
              <wp:positionV relativeFrom="paragraph">
                <wp:posOffset>-784860</wp:posOffset>
              </wp:positionV>
              <wp:extent cx="6516370" cy="871220"/>
              <wp:effectExtent l="0" t="0" r="0" b="0"/>
              <wp:wrapThrough wrapText="bothSides">
                <wp:wrapPolygon>
                  <wp:start x="13387" y="2362"/>
                  <wp:lineTo x="12945" y="3306"/>
                  <wp:lineTo x="13008" y="8029"/>
                  <wp:lineTo x="16292" y="8974"/>
                  <wp:lineTo x="16607" y="8974"/>
                  <wp:lineTo x="21091" y="7557"/>
                  <wp:lineTo x="20964" y="3306"/>
                  <wp:lineTo x="13703" y="2362"/>
                  <wp:lineTo x="13387" y="2362"/>
                </wp:wrapPolygon>
              </wp:wrapThrough>
              <wp:docPr id="8"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9" name="Text Box 1"/>
                      <wps:cNvSpPr txBox="1"/>
                      <wps:spPr>
                        <a:xfrm>
                          <a:off x="11731" y="100018"/>
                          <a:ext cx="1148221" cy="412705"/>
                        </a:xfrm>
                        <a:prstGeom prst="rect">
                          <a:avLst/>
                        </a:prstGeom>
                      </wps:spPr>
                      <wps:txbx>
                        <w:txbxContent>
                          <w:p w14:paraId="0E05DEE7">
                            <w:pPr>
                              <w:pStyle w:val="55"/>
                              <w:rPr>
                                <w:rFonts w:hint="eastAsia"/>
                              </w:rPr>
                            </w:pPr>
                            <w:r>
                              <w:rPr>
                                <w:rStyle w:val="56"/>
                                <w:rFonts w:ascii="Arial" w:hAnsi="Arial" w:cs="Arial"/>
                                <w:b/>
                                <w:bCs/>
                                <w:color w:val="2E7DB1"/>
                              </w:rPr>
                              <w:t>T.</w:t>
                            </w:r>
                            <w:r>
                              <w:rPr>
                                <w:rStyle w:val="56"/>
                                <w:rFonts w:ascii="Arial" w:hAnsi="Arial" w:cs="Arial"/>
                                <w:b/>
                                <w:bCs/>
                              </w:rPr>
                              <w:t xml:space="preserve"> </w:t>
                            </w:r>
                            <w:r>
                              <w:rPr>
                                <w:rStyle w:val="56"/>
                                <w:rFonts w:ascii="Arial" w:hAnsi="Arial" w:cs="Arial"/>
                                <w:color w:val="4A5658"/>
                              </w:rPr>
                              <w:t>+49 (0) 228-815 2000</w:t>
                            </w:r>
                          </w:p>
                          <w:p w14:paraId="1244FFA4">
                            <w:pPr>
                              <w:pStyle w:val="55"/>
                              <w:rPr>
                                <w:rFonts w:hint="eastAsia"/>
                              </w:rPr>
                            </w:pPr>
                            <w:r>
                              <w:rPr>
                                <w:rStyle w:val="56"/>
                                <w:rFonts w:ascii="Arial" w:hAnsi="Arial" w:cs="Arial"/>
                                <w:b/>
                                <w:bCs/>
                                <w:color w:val="2E7DB1"/>
                              </w:rPr>
                              <w:t>F.</w:t>
                            </w:r>
                            <w:r>
                              <w:rPr>
                                <w:rStyle w:val="56"/>
                                <w:rFonts w:ascii="Arial" w:hAnsi="Arial" w:cs="Arial"/>
                                <w:b/>
                                <w:bCs/>
                              </w:rPr>
                              <w:t xml:space="preserve"> </w:t>
                            </w:r>
                            <w:r>
                              <w:rPr>
                                <w:rStyle w:val="56"/>
                                <w:rFonts w:ascii="Arial" w:hAnsi="Arial" w:cs="Arial"/>
                                <w:color w:val="4A5658"/>
                              </w:rPr>
                              <w:t>+49 (0) 228-815 2001</w:t>
                            </w:r>
                          </w:p>
                        </w:txbxContent>
                      </wps:txbx>
                      <wps:bodyPr vert="horz" wrap="square" lIns="91440" tIns="45720" rIns="91440" bIns="45720" anchor="t" anchorCtr="0" compatLnSpc="1">
                        <a:noAutofit/>
                      </wps:bodyPr>
                    </wps:wsp>
                    <wps:wsp>
                      <wps:cNvPr id="10" name="Text Box 5"/>
                      <wps:cNvSpPr txBox="1"/>
                      <wps:spPr>
                        <a:xfrm>
                          <a:off x="1312355" y="88295"/>
                          <a:ext cx="2666801" cy="411434"/>
                        </a:xfrm>
                        <a:prstGeom prst="rect">
                          <a:avLst/>
                        </a:prstGeom>
                      </wps:spPr>
                      <wps:txbx>
                        <w:txbxContent>
                          <w:p w14:paraId="083CDC27">
                            <w:pPr>
                              <w:pStyle w:val="38"/>
                              <w:spacing w:after="100" w:line="241" w:lineRule="atLeast"/>
                              <w:rPr>
                                <w:lang w:val="de-DE"/>
                              </w:rPr>
                            </w:pPr>
                            <w:r>
                              <w:rPr>
                                <w:rStyle w:val="56"/>
                                <w:b/>
                                <w:bCs/>
                                <w:color w:val="2E7DB1"/>
                                <w:lang w:val="de-DE"/>
                              </w:rPr>
                              <w:t>A.</w:t>
                            </w:r>
                            <w:r>
                              <w:rPr>
                                <w:rStyle w:val="56"/>
                                <w:b/>
                                <w:bCs/>
                                <w:lang w:val="de-DE"/>
                              </w:rPr>
                              <w:t xml:space="preserve"> </w:t>
                            </w:r>
                            <w:r>
                              <w:rPr>
                                <w:rStyle w:val="56"/>
                                <w:color w:val="4A5658"/>
                                <w:lang w:val="de-DE"/>
                              </w:rPr>
                              <w:t>Platz der Vereinten Nationen 1, 53113 Bonn, Germany</w:t>
                            </w:r>
                            <w:r>
                              <w:rPr>
                                <w:rStyle w:val="56"/>
                                <w:color w:val="4A5658"/>
                                <w:lang w:val="de-DE"/>
                              </w:rPr>
                              <w:br w:type="textWrapping"/>
                            </w:r>
                            <w:r>
                              <w:rPr>
                                <w:rStyle w:val="56"/>
                                <w:b/>
                                <w:bCs/>
                                <w:color w:val="2E7DB1"/>
                                <w:lang w:val="de-DE"/>
                              </w:rPr>
                              <w:t>W.</w:t>
                            </w:r>
                            <w:r>
                              <w:rPr>
                                <w:rStyle w:val="56"/>
                                <w:b/>
                                <w:bCs/>
                                <w:lang w:val="de-DE"/>
                              </w:rPr>
                              <w:t xml:space="preserve"> </w:t>
                            </w:r>
                            <w:r>
                              <w:rPr>
                                <w:rStyle w:val="56"/>
                                <w:color w:val="4A5658"/>
                                <w:lang w:val="de-DE"/>
                              </w:rPr>
                              <w:t>www.unv.org</w:t>
                            </w:r>
                          </w:p>
                        </w:txbxContent>
                      </wps:txbx>
                      <wps:bodyPr vert="horz" wrap="square" lIns="91440" tIns="45720" rIns="91440" bIns="45720" anchor="t" anchorCtr="0" compatLnSpc="1">
                        <a:noAutofit/>
                      </wps:bodyPr>
                    </wps:wsp>
                    <wps:wsp>
                      <wps:cNvPr id="11" name="Text Box 7"/>
                      <wps:cNvSpPr txBox="1"/>
                      <wps:spPr>
                        <a:xfrm>
                          <a:off x="0" y="631862"/>
                          <a:ext cx="4954138" cy="239371"/>
                        </a:xfrm>
                        <a:prstGeom prst="rect">
                          <a:avLst/>
                        </a:prstGeom>
                      </wps:spPr>
                      <wps:txbx>
                        <w:txbxContent>
                          <w:p w14:paraId="3A6B559E">
                            <w:r>
                              <w:rPr>
                                <w:rStyle w:val="56"/>
                                <w:rFonts w:cs="Arial"/>
                                <w:color w:val="4A5658"/>
                              </w:rPr>
                              <w:t>The United Nations Volunteers (UNV) programme is administered by the United Nations Development Programme (UNDP).</w:t>
                            </w:r>
                          </w:p>
                        </w:txbxContent>
                      </wps:txbx>
                      <wps:bodyPr vert="horz" wrap="square" lIns="91440" tIns="45720" rIns="91440" bIns="45720" anchor="t" anchorCtr="0" compatLnSpc="1">
                        <a:noAutofit/>
                      </wps:bodyPr>
                    </wps:wsp>
                    <pic:pic xmlns:pic="http://schemas.openxmlformats.org/drawingml/2006/picture">
                      <pic:nvPicPr>
                        <pic:cNvPr id="12" name="Picture 8"/>
                        <pic:cNvPicPr>
                          <a:picLocks noChangeAspect="1"/>
                        </pic:cNvPicPr>
                      </pic:nvPicPr>
                      <pic:blipFill>
                        <a:blip r:embed="rId1"/>
                        <a:stretch>
                          <a:fillRect/>
                        </a:stretch>
                      </pic:blipFill>
                      <pic:spPr>
                        <a:xfrm>
                          <a:off x="3756866" y="0"/>
                          <a:ext cx="2760134" cy="450799"/>
                        </a:xfrm>
                        <a:prstGeom prst="rect">
                          <a:avLst/>
                        </a:prstGeom>
                        <a:noFill/>
                        <a:ln>
                          <a:noFill/>
                          <a:prstDash val="solid"/>
                        </a:ln>
                      </pic:spPr>
                    </pic:pic>
                  </wpg:wgp>
                </a:graphicData>
              </a:graphic>
            </wp:anchor>
          </w:drawing>
        </mc:Choice>
        <mc:Fallback>
          <w:pict>
            <v:group id="Group 10" o:spid="_x0000_s1026" o:spt="203" style="position:absolute;left:0pt;margin-left:-10.25pt;margin-top:-61.8pt;height:68.6pt;width:513.1pt;mso-wrap-distance-left:9pt;mso-wrap-distance-right:9pt;z-index:251660288;mso-width-relative:page;mso-height-relative:page;" coordsize="6517000,871233" wrapcoords="13387 2362 12945 3306 13008 8029 16292 8974 16607 8974 21091 7557 20964 3306 13703 2362 13387 2362" o:gfxdata="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qJg6+tgAAACEBAAAZAAAAZHJz&#10;L19yZWxzL2Uyb0RvYy54bWwucmVsc4WPQWrDMBBF94XcQcw+lp1FKMWyN6HgbUgOMEhjWcQaCUkt&#10;9e0jyCaBQJfzP/89ph///Cp+KWUXWEHXtCCIdTCOrYLr5Xv/CSIXZINrYFKwUYZx2H30Z1qx1FFe&#10;XMyiUjgrWEqJX1JmvZDH3IRIXJs5JI+lnsnKiPqGluShbY8yPTNgeGGKyShIk+lAXLZYzf+zwzw7&#10;TaegfzxxeaOQzld3BWKyVBR4Mg4fYddEtiCHXr48NtwB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">
              <o:lock v:ext="edit" aspectratio="f"/>
              <v:shape id="Text Box 1" o:spid="_x0000_s1026" o:spt="202" type="#_x0000_t202" style="position:absolute;left:11731;top:100018;height:412705;width:1148221;" filled="f" stroked="f" coordsize="21600,21600" o:gfxdata="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9Qq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0E05DEE7">
                      <w:pPr>
                        <w:pStyle w:val="55"/>
                        <w:rPr>
                          <w:rFonts w:hint="eastAsia"/>
                        </w:rPr>
                      </w:pPr>
                      <w:r>
                        <w:rPr>
                          <w:rStyle w:val="56"/>
                          <w:rFonts w:ascii="Arial" w:hAnsi="Arial" w:cs="Arial"/>
                          <w:b/>
                          <w:bCs/>
                          <w:color w:val="2E7DB1"/>
                        </w:rPr>
                        <w:t>T.</w:t>
                      </w:r>
                      <w:r>
                        <w:rPr>
                          <w:rStyle w:val="56"/>
                          <w:rFonts w:ascii="Arial" w:hAnsi="Arial" w:cs="Arial"/>
                          <w:b/>
                          <w:bCs/>
                        </w:rPr>
                        <w:t xml:space="preserve"> </w:t>
                      </w:r>
                      <w:r>
                        <w:rPr>
                          <w:rStyle w:val="56"/>
                          <w:rFonts w:ascii="Arial" w:hAnsi="Arial" w:cs="Arial"/>
                          <w:color w:val="4A5658"/>
                        </w:rPr>
                        <w:t>+49 (0) 228-815 2000</w:t>
                      </w:r>
                    </w:p>
                    <w:p w14:paraId="1244FFA4">
                      <w:pPr>
                        <w:pStyle w:val="55"/>
                        <w:rPr>
                          <w:rFonts w:hint="eastAsia"/>
                        </w:rPr>
                      </w:pPr>
                      <w:r>
                        <w:rPr>
                          <w:rStyle w:val="56"/>
                          <w:rFonts w:ascii="Arial" w:hAnsi="Arial" w:cs="Arial"/>
                          <w:b/>
                          <w:bCs/>
                          <w:color w:val="2E7DB1"/>
                        </w:rPr>
                        <w:t>F.</w:t>
                      </w:r>
                      <w:r>
                        <w:rPr>
                          <w:rStyle w:val="56"/>
                          <w:rFonts w:ascii="Arial" w:hAnsi="Arial" w:cs="Arial"/>
                          <w:b/>
                          <w:bCs/>
                        </w:rPr>
                        <w:t xml:space="preserve"> </w:t>
                      </w:r>
                      <w:r>
                        <w:rPr>
                          <w:rStyle w:val="56"/>
                          <w:rFonts w:ascii="Arial" w:hAnsi="Arial" w:cs="Arial"/>
                          <w:color w:val="4A5658"/>
                        </w:rPr>
                        <w:t>+49 (0) 228-815 2001</w:t>
                      </w:r>
                    </w:p>
                  </w:txbxContent>
                </v:textbox>
              </v:shape>
              <v:shape id="Text Box 5" o:spid="_x0000_s1026" o:spt="202" type="#_x0000_t202" style="position:absolute;left:1312355;top:88295;height:411434;width:2666801;" filled="f" stroked="f" coordsize="21600,21600" o:gfxdata="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4b2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83CDC27">
                      <w:pPr>
                        <w:pStyle w:val="38"/>
                        <w:spacing w:after="100" w:line="241" w:lineRule="atLeast"/>
                        <w:rPr>
                          <w:lang w:val="de-DE"/>
                        </w:rPr>
                      </w:pPr>
                      <w:r>
                        <w:rPr>
                          <w:rStyle w:val="56"/>
                          <w:b/>
                          <w:bCs/>
                          <w:color w:val="2E7DB1"/>
                          <w:lang w:val="de-DE"/>
                        </w:rPr>
                        <w:t>A.</w:t>
                      </w:r>
                      <w:r>
                        <w:rPr>
                          <w:rStyle w:val="56"/>
                          <w:b/>
                          <w:bCs/>
                          <w:lang w:val="de-DE"/>
                        </w:rPr>
                        <w:t xml:space="preserve"> </w:t>
                      </w:r>
                      <w:r>
                        <w:rPr>
                          <w:rStyle w:val="56"/>
                          <w:color w:val="4A5658"/>
                          <w:lang w:val="de-DE"/>
                        </w:rPr>
                        <w:t>Platz der Vereinten Nationen 1, 53113 Bonn, Germany</w:t>
                      </w:r>
                      <w:r>
                        <w:rPr>
                          <w:rStyle w:val="56"/>
                          <w:color w:val="4A5658"/>
                          <w:lang w:val="de-DE"/>
                        </w:rPr>
                        <w:br w:type="textWrapping"/>
                      </w:r>
                      <w:r>
                        <w:rPr>
                          <w:rStyle w:val="56"/>
                          <w:b/>
                          <w:bCs/>
                          <w:color w:val="2E7DB1"/>
                          <w:lang w:val="de-DE"/>
                        </w:rPr>
                        <w:t>W.</w:t>
                      </w:r>
                      <w:r>
                        <w:rPr>
                          <w:rStyle w:val="56"/>
                          <w:b/>
                          <w:bCs/>
                          <w:lang w:val="de-DE"/>
                        </w:rPr>
                        <w:t xml:space="preserve"> </w:t>
                      </w:r>
                      <w:r>
                        <w:rPr>
                          <w:rStyle w:val="56"/>
                          <w:color w:val="4A5658"/>
                          <w:lang w:val="de-DE"/>
                        </w:rPr>
                        <w:t>www.unv.org</w:t>
                      </w:r>
                    </w:p>
                  </w:txbxContent>
                </v:textbox>
              </v:shape>
              <v:shape id="Text Box 7" o:spid="_x0000_s1026" o:spt="202" type="#_x0000_t202" style="position:absolute;left:0;top:631862;height:239371;width:4954138;"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3A6B559E">
                      <w:r>
                        <w:rPr>
                          <w:rStyle w:val="56"/>
                          <w:rFonts w:cs="Arial"/>
                          <w:color w:val="4A5658"/>
                        </w:rPr>
                        <w:t>The United Nations Volunteers (UNV) programme is administered by the United Nations Development Programme (UNDP).</w:t>
                      </w:r>
                    </w:p>
                  </w:txbxContent>
                </v:textbox>
              </v:shape>
              <v:shape id="Picture 8" o:spid="_x0000_s1026" o:spt="75" type="#_x0000_t75" style="position:absolute;left:3756866;top:0;height:450799;width:2760134;" filled="f" o:preferrelative="t" stroked="f" coordsize="21600,21600" o:gfxdata="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cFlwugAAANsA&#10;AAAPAAAAAAAAAAEAIAAAACIAAABkcnMvZG93bnJldi54bWxQSwECFAAUAAAACACHTuJAMy8FnjsA&#10;AAA5AAAAEAAAAAAAAAABACAAAAAJAQAAZHJzL3NoYXBleG1sLnhtbFBLBQYAAAAABgAGAFsBAACz&#10;AwAAAAA=&#10;">
                <v:fill on="f" focussize="0,0"/>
                <v:stroke on="f"/>
                <v:imagedata r:id="rId1" o:title=""/>
                <o:lock v:ext="edit" aspectratio="t"/>
              </v:shape>
              <w10:wrap type="through"/>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3954F">
    <w:pPr>
      <w:pStyle w:val="14"/>
    </w:pPr>
    <w:r>
      <w:drawing>
        <wp:anchor distT="0" distB="0" distL="114300" distR="114300" simplePos="0" relativeHeight="251660288" behindDoc="0" locked="0" layoutInCell="1" allowOverlap="1">
          <wp:simplePos x="0" y="0"/>
          <wp:positionH relativeFrom="margin">
            <wp:align>left</wp:align>
          </wp:positionH>
          <wp:positionV relativeFrom="paragraph">
            <wp:posOffset>-116205</wp:posOffset>
          </wp:positionV>
          <wp:extent cx="3721100" cy="661670"/>
          <wp:effectExtent l="0" t="0" r="0" b="5715"/>
          <wp:wrapThrough wrapText="bothSides">
            <wp:wrapPolygon>
              <wp:start x="0" y="0"/>
              <wp:lineTo x="0" y="21164"/>
              <wp:lineTo x="21456" y="21164"/>
              <wp:lineTo x="21456" y="0"/>
              <wp:lineTo x="0" y="0"/>
            </wp:wrapPolygon>
          </wp:wrapThrough>
          <wp:docPr id="7"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7" name="Picture 12" descr="Description: Creative:Clients:United Nations Volunteers:Branding:UNV Brand Toolkit:Word Template:images:UNV-logo.jpg"/>
                  <pic:cNvPicPr/>
                </pic:nvPicPr>
                <pic:blipFill>
                  <a:blip r:embed="rId1"/>
                  <a:srcRect/>
                  <a:stretch>
                    <a:fillRect/>
                  </a:stretch>
                </pic:blipFill>
                <pic:spPr>
                  <a:xfrm>
                    <a:off x="0" y="0"/>
                    <a:ext cx="3721095" cy="661668"/>
                  </a:xfrm>
                  <a:prstGeom prst="rect">
                    <a:avLst/>
                  </a:prstGeom>
                  <a:noFill/>
                  <a:ln>
                    <a:noFill/>
                    <a:prstDash val="soli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lvlText w:val="●"/>
      <w:lvlJc w:val="left"/>
      <w:pPr>
        <w:ind w:left="360" w:hanging="360"/>
      </w:pPr>
      <w:rPr>
        <w:rFonts w:ascii="Noto Sans Symbols" w:hAnsi="Noto Sans Symbols" w:eastAsia="Noto Sans Symbols" w:cs="Noto Sans Symbols"/>
      </w:rPr>
    </w:lvl>
    <w:lvl w:ilvl="1" w:tentative="0">
      <w:start w:val="1"/>
      <w:numFmt w:val="bullet"/>
      <w:lvlText w:val="o"/>
      <w:lvlJc w:val="left"/>
      <w:pPr>
        <w:ind w:left="1080" w:hanging="360"/>
      </w:pPr>
      <w:rPr>
        <w:rFonts w:ascii="Courier New" w:hAnsi="Courier New" w:eastAsia="Courier New" w:cs="Courier New"/>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B5E306ED"/>
    <w:multiLevelType w:val="multilevel"/>
    <w:tmpl w:val="B5E306ED"/>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
    <w:nsid w:val="BF205925"/>
    <w:multiLevelType w:val="multilevel"/>
    <w:tmpl w:val="BF205925"/>
    <w:lvl w:ilvl="0" w:tentative="0">
      <w:start w:val="1"/>
      <w:numFmt w:val="bullet"/>
      <w:lvlText w:val="●"/>
      <w:lvlJc w:val="left"/>
      <w:pPr>
        <w:ind w:left="840" w:hanging="42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3">
    <w:nsid w:val="CF092B84"/>
    <w:multiLevelType w:val="multilevel"/>
    <w:tmpl w:val="CF092B84"/>
    <w:lvl w:ilvl="0" w:tentative="0">
      <w:start w:val="1"/>
      <w:numFmt w:val="bullet"/>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4">
    <w:nsid w:val="0053208E"/>
    <w:multiLevelType w:val="multilevel"/>
    <w:tmpl w:val="0053208E"/>
    <w:lvl w:ilvl="0" w:tentative="0">
      <w:start w:val="1"/>
      <w:numFmt w:val="decimal"/>
      <w:lvlText w:val="%1."/>
      <w:lvlJc w:val="left"/>
      <w:pPr>
        <w:ind w:left="360" w:hanging="360"/>
      </w:pPr>
      <w:rPr>
        <w:b/>
      </w:rPr>
    </w:lvl>
    <w:lvl w:ilvl="1" w:tentative="0">
      <w:start w:val="0"/>
      <w:numFmt w:val="bullet"/>
      <w:lvlText w:val="•"/>
      <w:lvlJc w:val="left"/>
      <w:pPr>
        <w:ind w:left="1800" w:hanging="720"/>
      </w:pPr>
      <w:rPr>
        <w:rFonts w:ascii="Arial" w:hAnsi="Arial" w:eastAsia="Arial" w:cs="Aria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248C179"/>
    <w:multiLevelType w:val="multilevel"/>
    <w:tmpl w:val="0248C179"/>
    <w:lvl w:ilvl="0" w:tentative="0">
      <w:start w:val="1"/>
      <w:numFmt w:val="bullet"/>
      <w:lvlText w:val="●"/>
      <w:lvlJc w:val="left"/>
      <w:pPr>
        <w:ind w:left="1080" w:hanging="360"/>
      </w:pPr>
      <w:rPr>
        <w:rFonts w:ascii="Noto Sans Symbols" w:hAnsi="Noto Sans Symbols" w:eastAsia="Noto Sans Symbols" w:cs="Noto Sans Symbols"/>
      </w:rPr>
    </w:lvl>
    <w:lvl w:ilvl="1" w:tentative="0">
      <w:start w:val="1"/>
      <w:numFmt w:val="bullet"/>
      <w:lvlText w:val="o"/>
      <w:lvlJc w:val="left"/>
      <w:pPr>
        <w:ind w:left="1800" w:hanging="360"/>
      </w:pPr>
      <w:rPr>
        <w:rFonts w:ascii="Courier New" w:hAnsi="Courier New" w:eastAsia="Courier New" w:cs="Courier New"/>
      </w:rPr>
    </w:lvl>
    <w:lvl w:ilvl="2" w:tentative="0">
      <w:start w:val="0"/>
      <w:numFmt w:val="bullet"/>
      <w:lvlText w:val="•"/>
      <w:lvlJc w:val="left"/>
      <w:pPr>
        <w:ind w:left="2880" w:hanging="720"/>
      </w:pPr>
      <w:rPr>
        <w:rFonts w:ascii="Arial" w:hAnsi="Arial" w:eastAsia="Arial" w:cs="Arial"/>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abstractNum w:abstractNumId="6">
    <w:nsid w:val="03D62ECE"/>
    <w:multiLevelType w:val="multilevel"/>
    <w:tmpl w:val="03D62ECE"/>
    <w:lvl w:ilvl="0" w:tentative="0">
      <w:start w:val="1"/>
      <w:numFmt w:val="bullet"/>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840" w:hanging="420"/>
      </w:pPr>
      <w:rPr>
        <w:rFonts w:ascii="Noto Sans Symbols" w:hAnsi="Noto Sans Symbols" w:eastAsia="Noto Sans Symbols" w:cs="Noto Sans Symbols"/>
      </w:rPr>
    </w:lvl>
    <w:lvl w:ilvl="2" w:tentative="0">
      <w:start w:val="1"/>
      <w:numFmt w:val="bullet"/>
      <w:lvlText w:val="◆"/>
      <w:lvlJc w:val="left"/>
      <w:pPr>
        <w:ind w:left="1260" w:hanging="420"/>
      </w:pPr>
      <w:rPr>
        <w:rFonts w:ascii="Noto Sans Symbols" w:hAnsi="Noto Sans Symbols" w:eastAsia="Noto Sans Symbols" w:cs="Noto Sans Symbols"/>
      </w:rPr>
    </w:lvl>
    <w:lvl w:ilvl="3" w:tentative="0">
      <w:start w:val="1"/>
      <w:numFmt w:val="bullet"/>
      <w:lvlText w:val="●"/>
      <w:lvlJc w:val="left"/>
      <w:pPr>
        <w:ind w:left="1680" w:hanging="420"/>
      </w:pPr>
      <w:rPr>
        <w:rFonts w:ascii="Noto Sans Symbols" w:hAnsi="Noto Sans Symbols" w:eastAsia="Noto Sans Symbols" w:cs="Noto Sans Symbols"/>
      </w:rPr>
    </w:lvl>
    <w:lvl w:ilvl="4" w:tentative="0">
      <w:start w:val="1"/>
      <w:numFmt w:val="bullet"/>
      <w:lvlText w:val="■"/>
      <w:lvlJc w:val="left"/>
      <w:pPr>
        <w:ind w:left="2100" w:hanging="420"/>
      </w:pPr>
      <w:rPr>
        <w:rFonts w:ascii="Noto Sans Symbols" w:hAnsi="Noto Sans Symbols" w:eastAsia="Noto Sans Symbols" w:cs="Noto Sans Symbols"/>
      </w:rPr>
    </w:lvl>
    <w:lvl w:ilvl="5" w:tentative="0">
      <w:start w:val="1"/>
      <w:numFmt w:val="bullet"/>
      <w:lvlText w:val="◆"/>
      <w:lvlJc w:val="left"/>
      <w:pPr>
        <w:ind w:left="2520" w:hanging="420"/>
      </w:pPr>
      <w:rPr>
        <w:rFonts w:ascii="Noto Sans Symbols" w:hAnsi="Noto Sans Symbols" w:eastAsia="Noto Sans Symbols" w:cs="Noto Sans Symbols"/>
      </w:rPr>
    </w:lvl>
    <w:lvl w:ilvl="6" w:tentative="0">
      <w:start w:val="1"/>
      <w:numFmt w:val="bullet"/>
      <w:lvlText w:val="●"/>
      <w:lvlJc w:val="left"/>
      <w:pPr>
        <w:ind w:left="2940" w:hanging="420"/>
      </w:pPr>
      <w:rPr>
        <w:rFonts w:ascii="Noto Sans Symbols" w:hAnsi="Noto Sans Symbols" w:eastAsia="Noto Sans Symbols" w:cs="Noto Sans Symbols"/>
      </w:rPr>
    </w:lvl>
    <w:lvl w:ilvl="7" w:tentative="0">
      <w:start w:val="1"/>
      <w:numFmt w:val="bullet"/>
      <w:lvlText w:val="■"/>
      <w:lvlJc w:val="left"/>
      <w:pPr>
        <w:ind w:left="3360" w:hanging="420"/>
      </w:pPr>
      <w:rPr>
        <w:rFonts w:ascii="Noto Sans Symbols" w:hAnsi="Noto Sans Symbols" w:eastAsia="Noto Sans Symbols" w:cs="Noto Sans Symbols"/>
      </w:rPr>
    </w:lvl>
    <w:lvl w:ilvl="8" w:tentative="0">
      <w:start w:val="1"/>
      <w:numFmt w:val="bullet"/>
      <w:lvlText w:val="◆"/>
      <w:lvlJc w:val="left"/>
      <w:pPr>
        <w:ind w:left="3780" w:hanging="420"/>
      </w:pPr>
      <w:rPr>
        <w:rFonts w:ascii="Noto Sans Symbols" w:hAnsi="Noto Sans Symbols" w:eastAsia="Noto Sans Symbols" w:cs="Noto Sans Symbols"/>
      </w:rPr>
    </w:lvl>
  </w:abstractNum>
  <w:abstractNum w:abstractNumId="7">
    <w:nsid w:val="1983706F"/>
    <w:multiLevelType w:val="multilevel"/>
    <w:tmpl w:val="1983706F"/>
    <w:lvl w:ilvl="0" w:tentative="0">
      <w:start w:val="1"/>
      <w:numFmt w:val="bullet"/>
      <w:lvlText w:val=""/>
      <w:lvlJc w:val="left"/>
      <w:pPr>
        <w:tabs>
          <w:tab w:val="left" w:pos="720"/>
        </w:tabs>
        <w:ind w:left="720" w:hanging="360"/>
      </w:pPr>
      <w:rPr>
        <w:rFonts w:hint="default" w:ascii="Symbol" w:hAnsi="Symbol"/>
        <w:lang w:val="en-U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25B654F3"/>
    <w:multiLevelType w:val="multilevel"/>
    <w:tmpl w:val="25B654F3"/>
    <w:lvl w:ilvl="0" w:tentative="0">
      <w:start w:val="1"/>
      <w:numFmt w:val="bullet"/>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9">
    <w:nsid w:val="2A8F537B"/>
    <w:multiLevelType w:val="multilevel"/>
    <w:tmpl w:val="2A8F537B"/>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0">
    <w:nsid w:val="2DC17A35"/>
    <w:multiLevelType w:val="multilevel"/>
    <w:tmpl w:val="2DC17A35"/>
    <w:lvl w:ilvl="0" w:tentative="0">
      <w:start w:val="1"/>
      <w:numFmt w:val="decimal"/>
      <w:lvlText w:val="%1."/>
      <w:lvlJc w:val="left"/>
      <w:pPr>
        <w:ind w:left="360" w:hanging="360"/>
      </w:pPr>
      <w:rPr>
        <w:rFonts w:hint="default"/>
        <w:b/>
      </w:rPr>
    </w:lvl>
    <w:lvl w:ilvl="1" w:tentative="0">
      <w:start w:val="0"/>
      <w:numFmt w:val="bullet"/>
      <w:lvlText w:val="•"/>
      <w:lvlJc w:val="left"/>
      <w:pPr>
        <w:ind w:left="1800" w:hanging="720"/>
      </w:pPr>
      <w:rPr>
        <w:rFonts w:hint="default" w:ascii="Arial" w:hAnsi="Arial" w:eastAsia="Times New Roman" w:cs="Aria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DEC2809"/>
    <w:multiLevelType w:val="multilevel"/>
    <w:tmpl w:val="4DEC2809"/>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9ADCABA"/>
    <w:multiLevelType w:val="multilevel"/>
    <w:tmpl w:val="59ADCABA"/>
    <w:lvl w:ilvl="0" w:tentative="0">
      <w:start w:val="1"/>
      <w:numFmt w:val="bullet"/>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3">
    <w:nsid w:val="5A241D34"/>
    <w:multiLevelType w:val="multilevel"/>
    <w:tmpl w:val="5A241D34"/>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4">
    <w:nsid w:val="71872010"/>
    <w:multiLevelType w:val="multilevel"/>
    <w:tmpl w:val="718720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2183CF9"/>
    <w:multiLevelType w:val="multilevel"/>
    <w:tmpl w:val="72183CF9"/>
    <w:lvl w:ilvl="0" w:tentative="0">
      <w:start w:val="1"/>
      <w:numFmt w:val="bullet"/>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num w:numId="1">
    <w:abstractNumId w:val="10"/>
  </w:num>
  <w:num w:numId="2">
    <w:abstractNumId w:val="12"/>
  </w:num>
  <w:num w:numId="3">
    <w:abstractNumId w:val="2"/>
  </w:num>
  <w:num w:numId="4">
    <w:abstractNumId w:val="14"/>
  </w:num>
  <w:num w:numId="5">
    <w:abstractNumId w:val="6"/>
  </w:num>
  <w:num w:numId="6">
    <w:abstractNumId w:val="8"/>
  </w:num>
  <w:num w:numId="7">
    <w:abstractNumId w:val="15"/>
  </w:num>
  <w:num w:numId="8">
    <w:abstractNumId w:val="5"/>
  </w:num>
  <w:num w:numId="9">
    <w:abstractNumId w:val="0"/>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
  </w:num>
  <w:num w:numId="12">
    <w:abstractNumId w:val="7"/>
  </w:num>
  <w:num w:numId="13">
    <w:abstractNumId w:val="4"/>
  </w:num>
  <w:num w:numId="14">
    <w:abstractNumId w:val="3"/>
  </w:num>
  <w:num w:numId="15">
    <w:abstractNumId w:val="12"/>
  </w:num>
  <w:num w:numId="16">
    <w:abstractNumId w:val="2"/>
  </w:num>
  <w:num w:numId="17">
    <w:abstractNumId w:val="1"/>
  </w:num>
  <w:num w:numId="18">
    <w:abstractNumId w:val="6"/>
  </w:num>
  <w:num w:numId="19">
    <w:abstractNumId w:val="8"/>
  </w:num>
  <w:num w:numId="20">
    <w:abstractNumId w:val="15"/>
  </w:num>
  <w:num w:numId="21">
    <w:abstractNumId w:val="5"/>
  </w:num>
  <w:num w:numId="22">
    <w:abstractNumId w:val="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drawingGridHorizontalSpacing w:val="1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7D"/>
    <w:rsid w:val="00000331"/>
    <w:rsid w:val="00004785"/>
    <w:rsid w:val="000227E2"/>
    <w:rsid w:val="000261D2"/>
    <w:rsid w:val="00026462"/>
    <w:rsid w:val="00030C9D"/>
    <w:rsid w:val="00030E99"/>
    <w:rsid w:val="00031206"/>
    <w:rsid w:val="0003219C"/>
    <w:rsid w:val="00035484"/>
    <w:rsid w:val="0004154B"/>
    <w:rsid w:val="00042581"/>
    <w:rsid w:val="000447AC"/>
    <w:rsid w:val="0005171B"/>
    <w:rsid w:val="0005416B"/>
    <w:rsid w:val="00056F6F"/>
    <w:rsid w:val="000610C4"/>
    <w:rsid w:val="0006227C"/>
    <w:rsid w:val="000626BD"/>
    <w:rsid w:val="00071634"/>
    <w:rsid w:val="00077F6A"/>
    <w:rsid w:val="0008176B"/>
    <w:rsid w:val="000834BF"/>
    <w:rsid w:val="00084837"/>
    <w:rsid w:val="00085255"/>
    <w:rsid w:val="00096B2A"/>
    <w:rsid w:val="00097D89"/>
    <w:rsid w:val="000B56E5"/>
    <w:rsid w:val="000B596F"/>
    <w:rsid w:val="000B6068"/>
    <w:rsid w:val="000C4BD9"/>
    <w:rsid w:val="000C5E39"/>
    <w:rsid w:val="000C61AC"/>
    <w:rsid w:val="000D146B"/>
    <w:rsid w:val="000D3695"/>
    <w:rsid w:val="000D71AA"/>
    <w:rsid w:val="000E00E7"/>
    <w:rsid w:val="000E0D77"/>
    <w:rsid w:val="000E1DD8"/>
    <w:rsid w:val="000E1F49"/>
    <w:rsid w:val="000E4FD6"/>
    <w:rsid w:val="000E52DF"/>
    <w:rsid w:val="000E7DB5"/>
    <w:rsid w:val="000F17FE"/>
    <w:rsid w:val="000F4D01"/>
    <w:rsid w:val="00101FDB"/>
    <w:rsid w:val="0010483F"/>
    <w:rsid w:val="001051D2"/>
    <w:rsid w:val="00105C73"/>
    <w:rsid w:val="001078FA"/>
    <w:rsid w:val="00111A97"/>
    <w:rsid w:val="001174A9"/>
    <w:rsid w:val="00121885"/>
    <w:rsid w:val="001229A0"/>
    <w:rsid w:val="0012697F"/>
    <w:rsid w:val="001301E5"/>
    <w:rsid w:val="001367E2"/>
    <w:rsid w:val="0014282C"/>
    <w:rsid w:val="00144EA2"/>
    <w:rsid w:val="00145DCC"/>
    <w:rsid w:val="001465B7"/>
    <w:rsid w:val="00153700"/>
    <w:rsid w:val="00154962"/>
    <w:rsid w:val="001565EA"/>
    <w:rsid w:val="00156A8C"/>
    <w:rsid w:val="00160B41"/>
    <w:rsid w:val="00161CDB"/>
    <w:rsid w:val="00162683"/>
    <w:rsid w:val="0016299A"/>
    <w:rsid w:val="001673C9"/>
    <w:rsid w:val="001708B4"/>
    <w:rsid w:val="001724F2"/>
    <w:rsid w:val="0017286E"/>
    <w:rsid w:val="00175319"/>
    <w:rsid w:val="00176A48"/>
    <w:rsid w:val="00177B21"/>
    <w:rsid w:val="0018251D"/>
    <w:rsid w:val="00183475"/>
    <w:rsid w:val="00186497"/>
    <w:rsid w:val="001A1174"/>
    <w:rsid w:val="001A2383"/>
    <w:rsid w:val="001A3B7A"/>
    <w:rsid w:val="001A413E"/>
    <w:rsid w:val="001A682D"/>
    <w:rsid w:val="001B08FE"/>
    <w:rsid w:val="001B6412"/>
    <w:rsid w:val="001B6CA0"/>
    <w:rsid w:val="001C40D4"/>
    <w:rsid w:val="001C419B"/>
    <w:rsid w:val="001C53A6"/>
    <w:rsid w:val="001C7C31"/>
    <w:rsid w:val="001D1B2F"/>
    <w:rsid w:val="001D4827"/>
    <w:rsid w:val="001D6358"/>
    <w:rsid w:val="001D6426"/>
    <w:rsid w:val="001E1388"/>
    <w:rsid w:val="001E50D5"/>
    <w:rsid w:val="001E6FDE"/>
    <w:rsid w:val="001F4B93"/>
    <w:rsid w:val="002000F3"/>
    <w:rsid w:val="0020365B"/>
    <w:rsid w:val="00203831"/>
    <w:rsid w:val="00204553"/>
    <w:rsid w:val="002066AA"/>
    <w:rsid w:val="00207930"/>
    <w:rsid w:val="002152B5"/>
    <w:rsid w:val="002223E3"/>
    <w:rsid w:val="0022257B"/>
    <w:rsid w:val="0022438E"/>
    <w:rsid w:val="00224D9B"/>
    <w:rsid w:val="00226BF4"/>
    <w:rsid w:val="00234B5D"/>
    <w:rsid w:val="0023753E"/>
    <w:rsid w:val="002403E5"/>
    <w:rsid w:val="00240A02"/>
    <w:rsid w:val="00246FDB"/>
    <w:rsid w:val="0025185E"/>
    <w:rsid w:val="00256B79"/>
    <w:rsid w:val="00260077"/>
    <w:rsid w:val="0026260C"/>
    <w:rsid w:val="00263CDE"/>
    <w:rsid w:val="00264021"/>
    <w:rsid w:val="002668D0"/>
    <w:rsid w:val="00266F25"/>
    <w:rsid w:val="00270CDF"/>
    <w:rsid w:val="00274976"/>
    <w:rsid w:val="00274F02"/>
    <w:rsid w:val="00280CB5"/>
    <w:rsid w:val="0028148B"/>
    <w:rsid w:val="00281B9B"/>
    <w:rsid w:val="00286FD6"/>
    <w:rsid w:val="00290011"/>
    <w:rsid w:val="00292741"/>
    <w:rsid w:val="002927D0"/>
    <w:rsid w:val="0029693F"/>
    <w:rsid w:val="002A6CD4"/>
    <w:rsid w:val="002B0710"/>
    <w:rsid w:val="002B18F6"/>
    <w:rsid w:val="002B5C16"/>
    <w:rsid w:val="002C07D9"/>
    <w:rsid w:val="002C07E3"/>
    <w:rsid w:val="002C173A"/>
    <w:rsid w:val="002C2013"/>
    <w:rsid w:val="002C2E1F"/>
    <w:rsid w:val="002C395E"/>
    <w:rsid w:val="002D3934"/>
    <w:rsid w:val="002D57B4"/>
    <w:rsid w:val="002D60A1"/>
    <w:rsid w:val="002D6BDE"/>
    <w:rsid w:val="002E05EF"/>
    <w:rsid w:val="002E2D10"/>
    <w:rsid w:val="002E2F00"/>
    <w:rsid w:val="002E329A"/>
    <w:rsid w:val="002F0C3B"/>
    <w:rsid w:val="002F0FDE"/>
    <w:rsid w:val="002F56A2"/>
    <w:rsid w:val="002F7CE8"/>
    <w:rsid w:val="003011FF"/>
    <w:rsid w:val="00304EE1"/>
    <w:rsid w:val="00307D9F"/>
    <w:rsid w:val="00310590"/>
    <w:rsid w:val="00311709"/>
    <w:rsid w:val="00315309"/>
    <w:rsid w:val="00315977"/>
    <w:rsid w:val="0032035B"/>
    <w:rsid w:val="00321A7F"/>
    <w:rsid w:val="00323B42"/>
    <w:rsid w:val="003301B7"/>
    <w:rsid w:val="003330D4"/>
    <w:rsid w:val="00340C23"/>
    <w:rsid w:val="003442C8"/>
    <w:rsid w:val="00352079"/>
    <w:rsid w:val="003559B0"/>
    <w:rsid w:val="003618E5"/>
    <w:rsid w:val="00370946"/>
    <w:rsid w:val="00375264"/>
    <w:rsid w:val="00376092"/>
    <w:rsid w:val="00382DB7"/>
    <w:rsid w:val="00384CD1"/>
    <w:rsid w:val="003857A7"/>
    <w:rsid w:val="00390D8F"/>
    <w:rsid w:val="00390D96"/>
    <w:rsid w:val="00393E60"/>
    <w:rsid w:val="00394717"/>
    <w:rsid w:val="0039614B"/>
    <w:rsid w:val="0039697A"/>
    <w:rsid w:val="003974E7"/>
    <w:rsid w:val="0039770A"/>
    <w:rsid w:val="003A0EE2"/>
    <w:rsid w:val="003A1D00"/>
    <w:rsid w:val="003A6F6B"/>
    <w:rsid w:val="003A6F6C"/>
    <w:rsid w:val="003B054D"/>
    <w:rsid w:val="003B103C"/>
    <w:rsid w:val="003B2F1A"/>
    <w:rsid w:val="003B3D53"/>
    <w:rsid w:val="003B4E15"/>
    <w:rsid w:val="003B5044"/>
    <w:rsid w:val="003B5BDD"/>
    <w:rsid w:val="003B79D2"/>
    <w:rsid w:val="003D1B2A"/>
    <w:rsid w:val="003D2C26"/>
    <w:rsid w:val="003D64AB"/>
    <w:rsid w:val="003D6CA0"/>
    <w:rsid w:val="003D6F81"/>
    <w:rsid w:val="003E002B"/>
    <w:rsid w:val="003E57D2"/>
    <w:rsid w:val="003E5E15"/>
    <w:rsid w:val="003F01B3"/>
    <w:rsid w:val="003F138D"/>
    <w:rsid w:val="00403EE0"/>
    <w:rsid w:val="00412664"/>
    <w:rsid w:val="004174AB"/>
    <w:rsid w:val="0042021E"/>
    <w:rsid w:val="00425D19"/>
    <w:rsid w:val="00432B10"/>
    <w:rsid w:val="00440C5C"/>
    <w:rsid w:val="00442AAA"/>
    <w:rsid w:val="00446903"/>
    <w:rsid w:val="004479A4"/>
    <w:rsid w:val="0045399C"/>
    <w:rsid w:val="00457044"/>
    <w:rsid w:val="00457D28"/>
    <w:rsid w:val="004700B8"/>
    <w:rsid w:val="00471D10"/>
    <w:rsid w:val="0047316A"/>
    <w:rsid w:val="0047347C"/>
    <w:rsid w:val="0047461C"/>
    <w:rsid w:val="00476DDB"/>
    <w:rsid w:val="00477E9E"/>
    <w:rsid w:val="00480369"/>
    <w:rsid w:val="00480B22"/>
    <w:rsid w:val="004814DD"/>
    <w:rsid w:val="00486968"/>
    <w:rsid w:val="004A0082"/>
    <w:rsid w:val="004A03BA"/>
    <w:rsid w:val="004A5F53"/>
    <w:rsid w:val="004B2CD7"/>
    <w:rsid w:val="004B330F"/>
    <w:rsid w:val="004C01A1"/>
    <w:rsid w:val="004C0774"/>
    <w:rsid w:val="004C6D8A"/>
    <w:rsid w:val="004D1FCE"/>
    <w:rsid w:val="004D2742"/>
    <w:rsid w:val="004D42F7"/>
    <w:rsid w:val="004D5609"/>
    <w:rsid w:val="004E0A3F"/>
    <w:rsid w:val="004E7ED3"/>
    <w:rsid w:val="004F0A02"/>
    <w:rsid w:val="004F66B0"/>
    <w:rsid w:val="005041FA"/>
    <w:rsid w:val="00504BFA"/>
    <w:rsid w:val="00505723"/>
    <w:rsid w:val="00507451"/>
    <w:rsid w:val="0052546D"/>
    <w:rsid w:val="0052673B"/>
    <w:rsid w:val="00527066"/>
    <w:rsid w:val="005311B1"/>
    <w:rsid w:val="00531395"/>
    <w:rsid w:val="00533022"/>
    <w:rsid w:val="005339FE"/>
    <w:rsid w:val="00536DC6"/>
    <w:rsid w:val="00537900"/>
    <w:rsid w:val="00542331"/>
    <w:rsid w:val="00543FB5"/>
    <w:rsid w:val="00545506"/>
    <w:rsid w:val="00546634"/>
    <w:rsid w:val="005546D4"/>
    <w:rsid w:val="00564388"/>
    <w:rsid w:val="005677B1"/>
    <w:rsid w:val="00574ABF"/>
    <w:rsid w:val="005824C8"/>
    <w:rsid w:val="0059263C"/>
    <w:rsid w:val="00594904"/>
    <w:rsid w:val="00597C23"/>
    <w:rsid w:val="005A2C41"/>
    <w:rsid w:val="005B053B"/>
    <w:rsid w:val="005B1E22"/>
    <w:rsid w:val="005B583A"/>
    <w:rsid w:val="005C1B55"/>
    <w:rsid w:val="005D1227"/>
    <w:rsid w:val="005D3F7E"/>
    <w:rsid w:val="005D4AD0"/>
    <w:rsid w:val="005D6FF3"/>
    <w:rsid w:val="005D714C"/>
    <w:rsid w:val="005E59F5"/>
    <w:rsid w:val="005E5EFF"/>
    <w:rsid w:val="005E63FC"/>
    <w:rsid w:val="005E7574"/>
    <w:rsid w:val="005F0193"/>
    <w:rsid w:val="00601DB8"/>
    <w:rsid w:val="00605B5A"/>
    <w:rsid w:val="00614FAD"/>
    <w:rsid w:val="0063267E"/>
    <w:rsid w:val="00636A2D"/>
    <w:rsid w:val="0063779F"/>
    <w:rsid w:val="0063793A"/>
    <w:rsid w:val="00641067"/>
    <w:rsid w:val="006420FD"/>
    <w:rsid w:val="00645C8F"/>
    <w:rsid w:val="00646595"/>
    <w:rsid w:val="0065298B"/>
    <w:rsid w:val="00654C93"/>
    <w:rsid w:val="00654EFF"/>
    <w:rsid w:val="0065508C"/>
    <w:rsid w:val="00657131"/>
    <w:rsid w:val="00665B8E"/>
    <w:rsid w:val="00667FC9"/>
    <w:rsid w:val="00680001"/>
    <w:rsid w:val="0068077E"/>
    <w:rsid w:val="00681B67"/>
    <w:rsid w:val="00681C45"/>
    <w:rsid w:val="0068479A"/>
    <w:rsid w:val="00686803"/>
    <w:rsid w:val="00687F3F"/>
    <w:rsid w:val="00691D17"/>
    <w:rsid w:val="00695412"/>
    <w:rsid w:val="006959D5"/>
    <w:rsid w:val="00697172"/>
    <w:rsid w:val="00697666"/>
    <w:rsid w:val="006A1F4F"/>
    <w:rsid w:val="006A227B"/>
    <w:rsid w:val="006A29C9"/>
    <w:rsid w:val="006B0CB8"/>
    <w:rsid w:val="006B1CAA"/>
    <w:rsid w:val="006B2333"/>
    <w:rsid w:val="006C57E5"/>
    <w:rsid w:val="006E0173"/>
    <w:rsid w:val="006E198B"/>
    <w:rsid w:val="006E2985"/>
    <w:rsid w:val="006E2F2F"/>
    <w:rsid w:val="006E315F"/>
    <w:rsid w:val="006E4324"/>
    <w:rsid w:val="006E4C8C"/>
    <w:rsid w:val="006E7150"/>
    <w:rsid w:val="006F02AB"/>
    <w:rsid w:val="00707083"/>
    <w:rsid w:val="0070736C"/>
    <w:rsid w:val="00712E87"/>
    <w:rsid w:val="0072611D"/>
    <w:rsid w:val="0073026C"/>
    <w:rsid w:val="00731774"/>
    <w:rsid w:val="007331F6"/>
    <w:rsid w:val="00735738"/>
    <w:rsid w:val="007456EA"/>
    <w:rsid w:val="00754A54"/>
    <w:rsid w:val="00762388"/>
    <w:rsid w:val="0076351E"/>
    <w:rsid w:val="00765073"/>
    <w:rsid w:val="00770E5C"/>
    <w:rsid w:val="007718CF"/>
    <w:rsid w:val="00775575"/>
    <w:rsid w:val="00776126"/>
    <w:rsid w:val="00781CDD"/>
    <w:rsid w:val="007832B5"/>
    <w:rsid w:val="00785510"/>
    <w:rsid w:val="00787FF6"/>
    <w:rsid w:val="0079703F"/>
    <w:rsid w:val="007A07CE"/>
    <w:rsid w:val="007A5A69"/>
    <w:rsid w:val="007A7759"/>
    <w:rsid w:val="007B2B00"/>
    <w:rsid w:val="007B512C"/>
    <w:rsid w:val="007B6F41"/>
    <w:rsid w:val="007C225B"/>
    <w:rsid w:val="007C72B7"/>
    <w:rsid w:val="007D3653"/>
    <w:rsid w:val="007D3C8A"/>
    <w:rsid w:val="007D4B4D"/>
    <w:rsid w:val="007E41CC"/>
    <w:rsid w:val="007E73CD"/>
    <w:rsid w:val="007F5C84"/>
    <w:rsid w:val="007F6A75"/>
    <w:rsid w:val="00800CB6"/>
    <w:rsid w:val="008015E4"/>
    <w:rsid w:val="0081445B"/>
    <w:rsid w:val="00814CD8"/>
    <w:rsid w:val="00815952"/>
    <w:rsid w:val="0081791A"/>
    <w:rsid w:val="00820614"/>
    <w:rsid w:val="00826C35"/>
    <w:rsid w:val="00840C8F"/>
    <w:rsid w:val="0084359C"/>
    <w:rsid w:val="008465AA"/>
    <w:rsid w:val="00847AA5"/>
    <w:rsid w:val="00854F83"/>
    <w:rsid w:val="00856500"/>
    <w:rsid w:val="00857A74"/>
    <w:rsid w:val="00861B56"/>
    <w:rsid w:val="00866147"/>
    <w:rsid w:val="00866CD9"/>
    <w:rsid w:val="008701AD"/>
    <w:rsid w:val="00870C9E"/>
    <w:rsid w:val="00877A0A"/>
    <w:rsid w:val="00882957"/>
    <w:rsid w:val="0088302A"/>
    <w:rsid w:val="00883665"/>
    <w:rsid w:val="0088441F"/>
    <w:rsid w:val="00885F5B"/>
    <w:rsid w:val="00886A85"/>
    <w:rsid w:val="00895F68"/>
    <w:rsid w:val="00896D3B"/>
    <w:rsid w:val="008A1878"/>
    <w:rsid w:val="008B05F8"/>
    <w:rsid w:val="008B1817"/>
    <w:rsid w:val="008B1BFA"/>
    <w:rsid w:val="008C2E74"/>
    <w:rsid w:val="008C327A"/>
    <w:rsid w:val="008C4ED1"/>
    <w:rsid w:val="008C6083"/>
    <w:rsid w:val="008D445E"/>
    <w:rsid w:val="008D782E"/>
    <w:rsid w:val="008E3682"/>
    <w:rsid w:val="008E3B52"/>
    <w:rsid w:val="008F09ED"/>
    <w:rsid w:val="008F1318"/>
    <w:rsid w:val="008F782C"/>
    <w:rsid w:val="008F7954"/>
    <w:rsid w:val="00900E9F"/>
    <w:rsid w:val="0090108A"/>
    <w:rsid w:val="009022CA"/>
    <w:rsid w:val="0090421C"/>
    <w:rsid w:val="009050A4"/>
    <w:rsid w:val="00906155"/>
    <w:rsid w:val="00906250"/>
    <w:rsid w:val="00906A54"/>
    <w:rsid w:val="009116FD"/>
    <w:rsid w:val="00911A97"/>
    <w:rsid w:val="009134BD"/>
    <w:rsid w:val="00914539"/>
    <w:rsid w:val="00921106"/>
    <w:rsid w:val="00922EC6"/>
    <w:rsid w:val="00925D1F"/>
    <w:rsid w:val="00925E89"/>
    <w:rsid w:val="00930835"/>
    <w:rsid w:val="00932C7D"/>
    <w:rsid w:val="009344FD"/>
    <w:rsid w:val="009415D0"/>
    <w:rsid w:val="00942AFD"/>
    <w:rsid w:val="00942D76"/>
    <w:rsid w:val="0094584C"/>
    <w:rsid w:val="009464FA"/>
    <w:rsid w:val="00947008"/>
    <w:rsid w:val="0095113A"/>
    <w:rsid w:val="00953CC7"/>
    <w:rsid w:val="0095422B"/>
    <w:rsid w:val="00954860"/>
    <w:rsid w:val="00955C8D"/>
    <w:rsid w:val="00956F1F"/>
    <w:rsid w:val="0096199D"/>
    <w:rsid w:val="00965E5F"/>
    <w:rsid w:val="0096668D"/>
    <w:rsid w:val="00974DD7"/>
    <w:rsid w:val="00977002"/>
    <w:rsid w:val="0097783C"/>
    <w:rsid w:val="00977E1E"/>
    <w:rsid w:val="00977E89"/>
    <w:rsid w:val="00985769"/>
    <w:rsid w:val="009869DD"/>
    <w:rsid w:val="0099078C"/>
    <w:rsid w:val="0099429A"/>
    <w:rsid w:val="00996A73"/>
    <w:rsid w:val="009B2EA0"/>
    <w:rsid w:val="009B481C"/>
    <w:rsid w:val="009B511E"/>
    <w:rsid w:val="009B5BA1"/>
    <w:rsid w:val="009B75B7"/>
    <w:rsid w:val="009D224C"/>
    <w:rsid w:val="009D587E"/>
    <w:rsid w:val="009D726D"/>
    <w:rsid w:val="009D782F"/>
    <w:rsid w:val="009D7856"/>
    <w:rsid w:val="009E537D"/>
    <w:rsid w:val="009E6FF1"/>
    <w:rsid w:val="009F46D0"/>
    <w:rsid w:val="009F4BFD"/>
    <w:rsid w:val="00A0163A"/>
    <w:rsid w:val="00A01A7D"/>
    <w:rsid w:val="00A04763"/>
    <w:rsid w:val="00A06490"/>
    <w:rsid w:val="00A100E9"/>
    <w:rsid w:val="00A10FF3"/>
    <w:rsid w:val="00A1179B"/>
    <w:rsid w:val="00A12863"/>
    <w:rsid w:val="00A2374B"/>
    <w:rsid w:val="00A23F9A"/>
    <w:rsid w:val="00A263D2"/>
    <w:rsid w:val="00A272C4"/>
    <w:rsid w:val="00A33726"/>
    <w:rsid w:val="00A3484E"/>
    <w:rsid w:val="00A35C17"/>
    <w:rsid w:val="00A4225B"/>
    <w:rsid w:val="00A50650"/>
    <w:rsid w:val="00A5642A"/>
    <w:rsid w:val="00A56FE6"/>
    <w:rsid w:val="00A61DD2"/>
    <w:rsid w:val="00A70541"/>
    <w:rsid w:val="00A73EB2"/>
    <w:rsid w:val="00A75A4F"/>
    <w:rsid w:val="00A761AA"/>
    <w:rsid w:val="00A77122"/>
    <w:rsid w:val="00A87ABC"/>
    <w:rsid w:val="00A87ED3"/>
    <w:rsid w:val="00A9529E"/>
    <w:rsid w:val="00AA5AF6"/>
    <w:rsid w:val="00AA7ABC"/>
    <w:rsid w:val="00AB5E77"/>
    <w:rsid w:val="00AB6A2E"/>
    <w:rsid w:val="00AB7CDE"/>
    <w:rsid w:val="00AC7B50"/>
    <w:rsid w:val="00AD0A1D"/>
    <w:rsid w:val="00AD16E9"/>
    <w:rsid w:val="00AD4D16"/>
    <w:rsid w:val="00AD70D4"/>
    <w:rsid w:val="00AD76C4"/>
    <w:rsid w:val="00AF05AF"/>
    <w:rsid w:val="00AF21F2"/>
    <w:rsid w:val="00B01709"/>
    <w:rsid w:val="00B11E63"/>
    <w:rsid w:val="00B16F73"/>
    <w:rsid w:val="00B23C45"/>
    <w:rsid w:val="00B24A3F"/>
    <w:rsid w:val="00B320C4"/>
    <w:rsid w:val="00B324B1"/>
    <w:rsid w:val="00B340CE"/>
    <w:rsid w:val="00B4196D"/>
    <w:rsid w:val="00B41E1C"/>
    <w:rsid w:val="00B41FBC"/>
    <w:rsid w:val="00B43FDB"/>
    <w:rsid w:val="00B54B02"/>
    <w:rsid w:val="00B600FA"/>
    <w:rsid w:val="00B61C99"/>
    <w:rsid w:val="00B62066"/>
    <w:rsid w:val="00B6207C"/>
    <w:rsid w:val="00B66C6B"/>
    <w:rsid w:val="00B704F1"/>
    <w:rsid w:val="00B71C48"/>
    <w:rsid w:val="00B75AB5"/>
    <w:rsid w:val="00B81490"/>
    <w:rsid w:val="00B84031"/>
    <w:rsid w:val="00B9517C"/>
    <w:rsid w:val="00B96B79"/>
    <w:rsid w:val="00BA5AD2"/>
    <w:rsid w:val="00BA6ED9"/>
    <w:rsid w:val="00BB2425"/>
    <w:rsid w:val="00BB5D7F"/>
    <w:rsid w:val="00BB6E10"/>
    <w:rsid w:val="00BC3C58"/>
    <w:rsid w:val="00BC59E1"/>
    <w:rsid w:val="00BC6CDE"/>
    <w:rsid w:val="00BD0116"/>
    <w:rsid w:val="00BD0AD9"/>
    <w:rsid w:val="00BD1CE5"/>
    <w:rsid w:val="00BD3890"/>
    <w:rsid w:val="00BD419A"/>
    <w:rsid w:val="00BD6CEE"/>
    <w:rsid w:val="00BD6D12"/>
    <w:rsid w:val="00BD7E7D"/>
    <w:rsid w:val="00BE670C"/>
    <w:rsid w:val="00BE7313"/>
    <w:rsid w:val="00BF05B0"/>
    <w:rsid w:val="00BF104C"/>
    <w:rsid w:val="00BF209D"/>
    <w:rsid w:val="00BF225D"/>
    <w:rsid w:val="00C03B69"/>
    <w:rsid w:val="00C10367"/>
    <w:rsid w:val="00C123CD"/>
    <w:rsid w:val="00C14F0A"/>
    <w:rsid w:val="00C17941"/>
    <w:rsid w:val="00C2020D"/>
    <w:rsid w:val="00C21E31"/>
    <w:rsid w:val="00C2392A"/>
    <w:rsid w:val="00C25E58"/>
    <w:rsid w:val="00C301E2"/>
    <w:rsid w:val="00C30814"/>
    <w:rsid w:val="00C32409"/>
    <w:rsid w:val="00C33260"/>
    <w:rsid w:val="00C34A30"/>
    <w:rsid w:val="00C35963"/>
    <w:rsid w:val="00C3713E"/>
    <w:rsid w:val="00C54553"/>
    <w:rsid w:val="00C62E5D"/>
    <w:rsid w:val="00C641AE"/>
    <w:rsid w:val="00C646DE"/>
    <w:rsid w:val="00C64FE2"/>
    <w:rsid w:val="00C66E2E"/>
    <w:rsid w:val="00C66FFC"/>
    <w:rsid w:val="00C71001"/>
    <w:rsid w:val="00C718C6"/>
    <w:rsid w:val="00C742C5"/>
    <w:rsid w:val="00C76EF8"/>
    <w:rsid w:val="00C82FD8"/>
    <w:rsid w:val="00C84E57"/>
    <w:rsid w:val="00C86FBA"/>
    <w:rsid w:val="00C87AF6"/>
    <w:rsid w:val="00C93795"/>
    <w:rsid w:val="00C96163"/>
    <w:rsid w:val="00C973A4"/>
    <w:rsid w:val="00C97815"/>
    <w:rsid w:val="00CA3886"/>
    <w:rsid w:val="00CA4A71"/>
    <w:rsid w:val="00CA7891"/>
    <w:rsid w:val="00CB2021"/>
    <w:rsid w:val="00CB2405"/>
    <w:rsid w:val="00CB4B37"/>
    <w:rsid w:val="00CB4DB4"/>
    <w:rsid w:val="00CB50FF"/>
    <w:rsid w:val="00CC06AC"/>
    <w:rsid w:val="00CC73B3"/>
    <w:rsid w:val="00CD0B4C"/>
    <w:rsid w:val="00CD55A4"/>
    <w:rsid w:val="00CD6977"/>
    <w:rsid w:val="00CD72D5"/>
    <w:rsid w:val="00CE1386"/>
    <w:rsid w:val="00CE6579"/>
    <w:rsid w:val="00CE662D"/>
    <w:rsid w:val="00CF2308"/>
    <w:rsid w:val="00CF41E6"/>
    <w:rsid w:val="00CF6AE5"/>
    <w:rsid w:val="00D0059C"/>
    <w:rsid w:val="00D025F5"/>
    <w:rsid w:val="00D03228"/>
    <w:rsid w:val="00D07119"/>
    <w:rsid w:val="00D11C79"/>
    <w:rsid w:val="00D13932"/>
    <w:rsid w:val="00D1580A"/>
    <w:rsid w:val="00D16609"/>
    <w:rsid w:val="00D204EA"/>
    <w:rsid w:val="00D22640"/>
    <w:rsid w:val="00D25077"/>
    <w:rsid w:val="00D341A6"/>
    <w:rsid w:val="00D43989"/>
    <w:rsid w:val="00D50F25"/>
    <w:rsid w:val="00D5144D"/>
    <w:rsid w:val="00D51DEE"/>
    <w:rsid w:val="00D55295"/>
    <w:rsid w:val="00D55F0F"/>
    <w:rsid w:val="00D56212"/>
    <w:rsid w:val="00D56784"/>
    <w:rsid w:val="00D63B71"/>
    <w:rsid w:val="00D664A0"/>
    <w:rsid w:val="00D67243"/>
    <w:rsid w:val="00D67B14"/>
    <w:rsid w:val="00D76AF1"/>
    <w:rsid w:val="00D83274"/>
    <w:rsid w:val="00D9749E"/>
    <w:rsid w:val="00D97836"/>
    <w:rsid w:val="00DA0968"/>
    <w:rsid w:val="00DA0D2F"/>
    <w:rsid w:val="00DA1AFB"/>
    <w:rsid w:val="00DA3622"/>
    <w:rsid w:val="00DA4C3D"/>
    <w:rsid w:val="00DA6451"/>
    <w:rsid w:val="00DA7587"/>
    <w:rsid w:val="00DB04AA"/>
    <w:rsid w:val="00DB600A"/>
    <w:rsid w:val="00DB7E2E"/>
    <w:rsid w:val="00DC1880"/>
    <w:rsid w:val="00DC28A0"/>
    <w:rsid w:val="00DC6EA3"/>
    <w:rsid w:val="00DD184D"/>
    <w:rsid w:val="00DD4285"/>
    <w:rsid w:val="00DD6C56"/>
    <w:rsid w:val="00DE49ED"/>
    <w:rsid w:val="00DF0A37"/>
    <w:rsid w:val="00DF22D2"/>
    <w:rsid w:val="00DF4092"/>
    <w:rsid w:val="00DF6047"/>
    <w:rsid w:val="00E01A94"/>
    <w:rsid w:val="00E03EAF"/>
    <w:rsid w:val="00E042DE"/>
    <w:rsid w:val="00E056AE"/>
    <w:rsid w:val="00E0764A"/>
    <w:rsid w:val="00E07E02"/>
    <w:rsid w:val="00E10835"/>
    <w:rsid w:val="00E12E5C"/>
    <w:rsid w:val="00E13A79"/>
    <w:rsid w:val="00E13DB7"/>
    <w:rsid w:val="00E1410B"/>
    <w:rsid w:val="00E14CA6"/>
    <w:rsid w:val="00E15E42"/>
    <w:rsid w:val="00E1614A"/>
    <w:rsid w:val="00E16B85"/>
    <w:rsid w:val="00E24D47"/>
    <w:rsid w:val="00E32524"/>
    <w:rsid w:val="00E34197"/>
    <w:rsid w:val="00E35D54"/>
    <w:rsid w:val="00E366EC"/>
    <w:rsid w:val="00E419AB"/>
    <w:rsid w:val="00E46392"/>
    <w:rsid w:val="00E46D7F"/>
    <w:rsid w:val="00E479DD"/>
    <w:rsid w:val="00E529F8"/>
    <w:rsid w:val="00E55840"/>
    <w:rsid w:val="00E57F23"/>
    <w:rsid w:val="00E6263B"/>
    <w:rsid w:val="00E67581"/>
    <w:rsid w:val="00E70219"/>
    <w:rsid w:val="00E7091C"/>
    <w:rsid w:val="00E70A2F"/>
    <w:rsid w:val="00E70C6C"/>
    <w:rsid w:val="00E80242"/>
    <w:rsid w:val="00E80454"/>
    <w:rsid w:val="00E82F7A"/>
    <w:rsid w:val="00E8751E"/>
    <w:rsid w:val="00E90234"/>
    <w:rsid w:val="00E949F6"/>
    <w:rsid w:val="00E94E52"/>
    <w:rsid w:val="00E97223"/>
    <w:rsid w:val="00EA4438"/>
    <w:rsid w:val="00EB00C9"/>
    <w:rsid w:val="00EB4701"/>
    <w:rsid w:val="00EB5AC8"/>
    <w:rsid w:val="00EB7E91"/>
    <w:rsid w:val="00EC2258"/>
    <w:rsid w:val="00EC3484"/>
    <w:rsid w:val="00EC6130"/>
    <w:rsid w:val="00ED3FE3"/>
    <w:rsid w:val="00ED488B"/>
    <w:rsid w:val="00ED60E9"/>
    <w:rsid w:val="00EE071D"/>
    <w:rsid w:val="00EE6B0E"/>
    <w:rsid w:val="00EE73A4"/>
    <w:rsid w:val="00EE7505"/>
    <w:rsid w:val="00EF378E"/>
    <w:rsid w:val="00EF50B9"/>
    <w:rsid w:val="00F015C0"/>
    <w:rsid w:val="00F0291B"/>
    <w:rsid w:val="00F03316"/>
    <w:rsid w:val="00F0457B"/>
    <w:rsid w:val="00F1494F"/>
    <w:rsid w:val="00F15365"/>
    <w:rsid w:val="00F175E9"/>
    <w:rsid w:val="00F17D6B"/>
    <w:rsid w:val="00F20320"/>
    <w:rsid w:val="00F250B1"/>
    <w:rsid w:val="00F343DB"/>
    <w:rsid w:val="00F37B5D"/>
    <w:rsid w:val="00F37F5A"/>
    <w:rsid w:val="00F4645F"/>
    <w:rsid w:val="00F50280"/>
    <w:rsid w:val="00F552FC"/>
    <w:rsid w:val="00F558C4"/>
    <w:rsid w:val="00F578A7"/>
    <w:rsid w:val="00F6316C"/>
    <w:rsid w:val="00F67068"/>
    <w:rsid w:val="00F72E9B"/>
    <w:rsid w:val="00F731D5"/>
    <w:rsid w:val="00F7395B"/>
    <w:rsid w:val="00F84177"/>
    <w:rsid w:val="00F841F6"/>
    <w:rsid w:val="00F85C46"/>
    <w:rsid w:val="00F87ECD"/>
    <w:rsid w:val="00F9099F"/>
    <w:rsid w:val="00F91506"/>
    <w:rsid w:val="00F921BF"/>
    <w:rsid w:val="00F93A17"/>
    <w:rsid w:val="00F94A43"/>
    <w:rsid w:val="00F94B06"/>
    <w:rsid w:val="00F96DEA"/>
    <w:rsid w:val="00F97E67"/>
    <w:rsid w:val="00FA47F5"/>
    <w:rsid w:val="00FB192F"/>
    <w:rsid w:val="00FB248F"/>
    <w:rsid w:val="00FB38B4"/>
    <w:rsid w:val="00FB7292"/>
    <w:rsid w:val="00FB7B30"/>
    <w:rsid w:val="00FC2581"/>
    <w:rsid w:val="00FC42EA"/>
    <w:rsid w:val="00FC5C35"/>
    <w:rsid w:val="00FC6AEB"/>
    <w:rsid w:val="00FC6C1D"/>
    <w:rsid w:val="00FD0CA4"/>
    <w:rsid w:val="00FD0EF9"/>
    <w:rsid w:val="00FD1C97"/>
    <w:rsid w:val="00FD288C"/>
    <w:rsid w:val="00FD2F25"/>
    <w:rsid w:val="00FD3A78"/>
    <w:rsid w:val="00FD4BF9"/>
    <w:rsid w:val="00FE0770"/>
    <w:rsid w:val="00FE56A4"/>
    <w:rsid w:val="00FE730D"/>
    <w:rsid w:val="00FE73F4"/>
    <w:rsid w:val="00FF0030"/>
    <w:rsid w:val="00FF1434"/>
    <w:rsid w:val="00FF1CD5"/>
    <w:rsid w:val="00FF2110"/>
    <w:rsid w:val="00FF31B2"/>
    <w:rsid w:val="00FF5DF8"/>
    <w:rsid w:val="00FF7C5C"/>
    <w:rsid w:val="0424E445"/>
    <w:rsid w:val="04B9BCDC"/>
    <w:rsid w:val="0E26C5EA"/>
    <w:rsid w:val="166DBFB6"/>
    <w:rsid w:val="276F0FBA"/>
    <w:rsid w:val="2E04131C"/>
    <w:rsid w:val="34C6759B"/>
    <w:rsid w:val="3DC05834"/>
    <w:rsid w:val="4190A3A7"/>
    <w:rsid w:val="479E09AD"/>
    <w:rsid w:val="49747795"/>
    <w:rsid w:val="4D282895"/>
    <w:rsid w:val="56FADBB5"/>
    <w:rsid w:val="60197F7D"/>
    <w:rsid w:val="699E6B04"/>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qFormat="1" w:uiPriority="99" w:semiHidden="0" w:name="Body Text 3"/>
    <w:lsdException w:qFormat="1" w:unhideWhenUsed="0" w:uiPriority="0" w:name="Body Text Indent 2"/>
    <w:lsdException w:qFormat="1" w:unhideWhenUsed="0" w:uiPriority="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34"/>
    <w:qFormat/>
    <w:uiPriority w:val="9"/>
    <w:pPr>
      <w:keepNext/>
      <w:spacing w:before="240" w:after="60"/>
      <w:outlineLvl w:val="1"/>
    </w:pPr>
    <w:rPr>
      <w:rFonts w:ascii="Cambria" w:hAnsi="Cambria"/>
      <w:b/>
      <w:bCs/>
      <w:i/>
      <w:iCs/>
      <w:sz w:val="28"/>
      <w:szCs w:val="28"/>
    </w:rPr>
  </w:style>
  <w:style w:type="paragraph" w:styleId="4">
    <w:name w:val="heading 3"/>
    <w:basedOn w:val="1"/>
    <w:next w:val="1"/>
    <w:link w:val="35"/>
    <w:qFormat/>
    <w:uiPriority w:val="9"/>
    <w:pPr>
      <w:keepNext/>
      <w:spacing w:before="240" w:after="60"/>
      <w:outlineLvl w:val="2"/>
    </w:pPr>
    <w:rPr>
      <w:rFonts w:ascii="Cambria" w:hAnsi="Cambria"/>
      <w:b/>
      <w:bCs/>
      <w:sz w:val="26"/>
      <w:szCs w:val="26"/>
    </w:rPr>
  </w:style>
  <w:style w:type="paragraph" w:styleId="5">
    <w:name w:val="heading 4"/>
    <w:basedOn w:val="1"/>
    <w:next w:val="1"/>
    <w:link w:val="41"/>
    <w:qFormat/>
    <w:uiPriority w:val="9"/>
    <w:pPr>
      <w:keepNext/>
      <w:keepLines/>
      <w:spacing w:before="200"/>
      <w:outlineLvl w:val="3"/>
    </w:pPr>
    <w:rPr>
      <w:rFonts w:ascii="Cambria" w:hAnsi="Cambria"/>
      <w:b/>
      <w:bCs/>
      <w:i/>
      <w:iCs/>
      <w:color w:val="4F81BD"/>
    </w:rPr>
  </w:style>
  <w:style w:type="character" w:default="1" w:styleId="22">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45"/>
    <w:semiHidden/>
    <w:unhideWhenUsed/>
    <w:qFormat/>
    <w:uiPriority w:val="99"/>
    <w:rPr>
      <w:rFonts w:ascii="Tahoma" w:hAnsi="Tahoma"/>
      <w:sz w:val="16"/>
      <w:szCs w:val="16"/>
    </w:rPr>
  </w:style>
  <w:style w:type="paragraph" w:styleId="7">
    <w:name w:val="annotation text"/>
    <w:basedOn w:val="1"/>
    <w:link w:val="40"/>
    <w:semiHidden/>
    <w:qFormat/>
    <w:uiPriority w:val="0"/>
    <w:rPr>
      <w:sz w:val="20"/>
      <w:szCs w:val="20"/>
    </w:rPr>
  </w:style>
  <w:style w:type="paragraph" w:styleId="8">
    <w:name w:val="Body Text 3"/>
    <w:basedOn w:val="1"/>
    <w:link w:val="32"/>
    <w:unhideWhenUsed/>
    <w:qFormat/>
    <w:uiPriority w:val="99"/>
    <w:pPr>
      <w:spacing w:after="120"/>
    </w:pPr>
    <w:rPr>
      <w:sz w:val="16"/>
      <w:szCs w:val="16"/>
    </w:rPr>
  </w:style>
  <w:style w:type="paragraph" w:styleId="9">
    <w:name w:val="Body Text"/>
    <w:basedOn w:val="1"/>
    <w:link w:val="36"/>
    <w:semiHidden/>
    <w:unhideWhenUsed/>
    <w:qFormat/>
    <w:uiPriority w:val="99"/>
    <w:pPr>
      <w:spacing w:after="120"/>
    </w:pPr>
  </w:style>
  <w:style w:type="paragraph" w:styleId="10">
    <w:name w:val="Body Text Indent"/>
    <w:basedOn w:val="1"/>
    <w:semiHidden/>
    <w:qFormat/>
    <w:uiPriority w:val="0"/>
    <w:pPr>
      <w:spacing w:after="240"/>
      <w:ind w:left="630" w:hanging="630"/>
    </w:pPr>
    <w:rPr>
      <w:rFonts w:ascii="Arial" w:hAnsi="Arial"/>
      <w:sz w:val="20"/>
      <w:szCs w:val="20"/>
      <w:lang w:val="en-GB"/>
    </w:rPr>
  </w:style>
  <w:style w:type="paragraph" w:styleId="11">
    <w:name w:val="Body Text Indent 2"/>
    <w:basedOn w:val="1"/>
    <w:semiHidden/>
    <w:qFormat/>
    <w:uiPriority w:val="0"/>
    <w:pPr>
      <w:spacing w:after="240"/>
      <w:ind w:left="630" w:hanging="630"/>
    </w:pPr>
    <w:rPr>
      <w:rFonts w:ascii="Garamond" w:hAnsi="Garamond"/>
      <w:sz w:val="18"/>
      <w:szCs w:val="20"/>
      <w:lang w:val="en-GB"/>
    </w:rPr>
  </w:style>
  <w:style w:type="paragraph" w:styleId="12">
    <w:name w:val="Balloon Text"/>
    <w:basedOn w:val="1"/>
    <w:semiHidden/>
    <w:qFormat/>
    <w:uiPriority w:val="0"/>
    <w:rPr>
      <w:rFonts w:ascii="Tahoma" w:hAnsi="Tahoma" w:cs="Tahoma"/>
      <w:sz w:val="16"/>
      <w:szCs w:val="16"/>
    </w:rPr>
  </w:style>
  <w:style w:type="paragraph" w:styleId="13">
    <w:name w:val="footer"/>
    <w:basedOn w:val="1"/>
    <w:link w:val="39"/>
    <w:qFormat/>
    <w:uiPriority w:val="99"/>
    <w:pPr>
      <w:tabs>
        <w:tab w:val="center" w:pos="4320"/>
        <w:tab w:val="right" w:pos="8640"/>
      </w:tabs>
    </w:pPr>
  </w:style>
  <w:style w:type="paragraph" w:styleId="14">
    <w:name w:val="header"/>
    <w:basedOn w:val="1"/>
    <w:qFormat/>
    <w:uiPriority w:val="0"/>
    <w:pPr>
      <w:tabs>
        <w:tab w:val="center" w:pos="4320"/>
        <w:tab w:val="right" w:pos="8640"/>
      </w:tabs>
    </w:pPr>
  </w:style>
  <w:style w:type="paragraph" w:styleId="15">
    <w:name w:val="footnote text"/>
    <w:basedOn w:val="1"/>
    <w:link w:val="42"/>
    <w:semiHidden/>
    <w:qFormat/>
    <w:uiPriority w:val="99"/>
    <w:rPr>
      <w:sz w:val="20"/>
      <w:szCs w:val="20"/>
    </w:rPr>
  </w:style>
  <w:style w:type="paragraph" w:styleId="16">
    <w:name w:val="Body Text Indent 3"/>
    <w:basedOn w:val="1"/>
    <w:semiHidden/>
    <w:qFormat/>
    <w:uiPriority w:val="0"/>
    <w:pPr>
      <w:ind w:left="142"/>
      <w:jc w:val="both"/>
    </w:pPr>
    <w:rPr>
      <w:rFonts w:ascii="Arial" w:hAnsi="Arial" w:eastAsia="Times"/>
      <w:sz w:val="22"/>
      <w:szCs w:val="20"/>
      <w:lang w:val="en-GB"/>
    </w:rPr>
  </w:style>
  <w:style w:type="paragraph" w:styleId="17">
    <w:name w:val="Body Text 2"/>
    <w:basedOn w:val="1"/>
    <w:semiHidden/>
    <w:qFormat/>
    <w:uiPriority w:val="0"/>
    <w:rPr>
      <w:rFonts w:ascii="Arial" w:hAnsi="Arial"/>
      <w:sz w:val="22"/>
      <w:szCs w:val="20"/>
    </w:rPr>
  </w:style>
  <w:style w:type="paragraph" w:styleId="18">
    <w:name w:val="HTML Preformatted"/>
    <w:basedOn w:val="1"/>
    <w:link w:val="4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Arial Unicode MS"/>
      <w:sz w:val="20"/>
      <w:szCs w:val="20"/>
    </w:rPr>
  </w:style>
  <w:style w:type="paragraph" w:styleId="19">
    <w:name w:val="Normal (Web)"/>
    <w:basedOn w:val="1"/>
    <w:qFormat/>
    <w:uiPriority w:val="99"/>
    <w:pPr>
      <w:spacing w:before="100" w:beforeAutospacing="1" w:after="100" w:afterAutospacing="1"/>
    </w:pPr>
    <w:rPr>
      <w:lang w:val="en-GB" w:eastAsia="en-GB"/>
    </w:rPr>
  </w:style>
  <w:style w:type="paragraph" w:styleId="20">
    <w:name w:val="Title"/>
    <w:basedOn w:val="1"/>
    <w:next w:val="1"/>
    <w:link w:val="37"/>
    <w:qFormat/>
    <w:uiPriority w:val="0"/>
    <w:pPr>
      <w:jc w:val="center"/>
    </w:pPr>
    <w:rPr>
      <w:rFonts w:ascii="Arial" w:hAnsi="Arial"/>
      <w:b/>
      <w:bCs/>
      <w:sz w:val="28"/>
      <w:szCs w:val="28"/>
      <w:u w:val="single"/>
    </w:rPr>
  </w:style>
  <w:style w:type="character" w:styleId="23">
    <w:name w:val="Strong"/>
    <w:basedOn w:val="22"/>
    <w:qFormat/>
    <w:uiPriority w:val="22"/>
    <w:rPr>
      <w:b/>
      <w:bCs/>
    </w:rPr>
  </w:style>
  <w:style w:type="character" w:styleId="24">
    <w:name w:val="page number"/>
    <w:basedOn w:val="22"/>
    <w:qFormat/>
    <w:uiPriority w:val="0"/>
  </w:style>
  <w:style w:type="character" w:styleId="25">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6">
    <w:name w:val="Emphasis"/>
    <w:basedOn w:val="22"/>
    <w:qFormat/>
    <w:uiPriority w:val="0"/>
    <w:rPr>
      <w:i/>
      <w:iCs/>
    </w:rPr>
  </w:style>
  <w:style w:type="character" w:styleId="27">
    <w:name w:val="HTML Typewriter"/>
    <w:semiHidden/>
    <w:qFormat/>
    <w:uiPriority w:val="0"/>
    <w:rPr>
      <w:rFonts w:hint="default" w:ascii="Courier New" w:hAnsi="Courier New" w:eastAsia="Arial Unicode MS" w:cs="Courier New"/>
      <w:sz w:val="20"/>
      <w:szCs w:val="20"/>
    </w:rPr>
  </w:style>
  <w:style w:type="character" w:styleId="28">
    <w:name w:val="Hyperlink"/>
    <w:qFormat/>
    <w:uiPriority w:val="0"/>
    <w:rPr>
      <w:color w:val="0000FF"/>
      <w:u w:val="single"/>
    </w:rPr>
  </w:style>
  <w:style w:type="character" w:styleId="29">
    <w:name w:val="footnote reference"/>
    <w:semiHidden/>
    <w:qFormat/>
    <w:uiPriority w:val="99"/>
    <w:rPr>
      <w:vertAlign w:val="superscript"/>
    </w:rPr>
  </w:style>
  <w:style w:type="paragraph" w:customStyle="1" w:styleId="30">
    <w:name w:val="small version"/>
    <w:basedOn w:val="1"/>
    <w:qFormat/>
    <w:uiPriority w:val="0"/>
    <w:rPr>
      <w:rFonts w:ascii="Arial" w:hAnsi="Arial" w:eastAsia="Times"/>
      <w:sz w:val="20"/>
      <w:szCs w:val="20"/>
      <w:lang w:val="de-DE"/>
    </w:rPr>
  </w:style>
  <w:style w:type="paragraph" w:customStyle="1" w:styleId="31">
    <w:name w:val="UNV Text"/>
    <w:basedOn w:val="1"/>
    <w:qFormat/>
    <w:uiPriority w:val="0"/>
    <w:rPr>
      <w:rFonts w:ascii="Arial" w:hAnsi="Arial" w:eastAsia="Times"/>
      <w:szCs w:val="20"/>
    </w:rPr>
  </w:style>
  <w:style w:type="character" w:customStyle="1" w:styleId="32">
    <w:name w:val="正文文本 3 字符"/>
    <w:link w:val="8"/>
    <w:qFormat/>
    <w:uiPriority w:val="99"/>
    <w:rPr>
      <w:sz w:val="16"/>
      <w:szCs w:val="16"/>
    </w:rPr>
  </w:style>
  <w:style w:type="paragraph" w:customStyle="1" w:styleId="33">
    <w:name w:val="Colorful List - Accent 11"/>
    <w:basedOn w:val="1"/>
    <w:qFormat/>
    <w:uiPriority w:val="99"/>
    <w:pPr>
      <w:spacing w:after="200" w:line="276" w:lineRule="auto"/>
      <w:ind w:left="720"/>
      <w:contextualSpacing/>
    </w:pPr>
    <w:rPr>
      <w:rFonts w:ascii="Calibri" w:hAnsi="Calibri" w:eastAsia="Calibri"/>
      <w:sz w:val="22"/>
      <w:szCs w:val="22"/>
      <w:lang w:val="en-GB"/>
    </w:rPr>
  </w:style>
  <w:style w:type="character" w:customStyle="1" w:styleId="34">
    <w:name w:val="标题 2 字符"/>
    <w:link w:val="3"/>
    <w:semiHidden/>
    <w:qFormat/>
    <w:uiPriority w:val="9"/>
    <w:rPr>
      <w:rFonts w:ascii="Cambria" w:hAnsi="Cambria" w:eastAsia="Times New Roman" w:cs="Times New Roman"/>
      <w:b/>
      <w:bCs/>
      <w:i/>
      <w:iCs/>
      <w:sz w:val="28"/>
      <w:szCs w:val="28"/>
      <w:lang w:val="en-US" w:eastAsia="en-US"/>
    </w:rPr>
  </w:style>
  <w:style w:type="character" w:customStyle="1" w:styleId="35">
    <w:name w:val="标题 3 字符"/>
    <w:link w:val="4"/>
    <w:semiHidden/>
    <w:qFormat/>
    <w:uiPriority w:val="9"/>
    <w:rPr>
      <w:rFonts w:ascii="Cambria" w:hAnsi="Cambria" w:eastAsia="Times New Roman" w:cs="Times New Roman"/>
      <w:b/>
      <w:bCs/>
      <w:sz w:val="26"/>
      <w:szCs w:val="26"/>
      <w:lang w:val="en-US" w:eastAsia="en-US"/>
    </w:rPr>
  </w:style>
  <w:style w:type="character" w:customStyle="1" w:styleId="36">
    <w:name w:val="正文文本 字符"/>
    <w:link w:val="9"/>
    <w:semiHidden/>
    <w:qFormat/>
    <w:uiPriority w:val="99"/>
    <w:rPr>
      <w:sz w:val="24"/>
      <w:szCs w:val="24"/>
      <w:lang w:val="en-US" w:eastAsia="en-US"/>
    </w:rPr>
  </w:style>
  <w:style w:type="character" w:customStyle="1" w:styleId="37">
    <w:name w:val="标题 字符"/>
    <w:link w:val="20"/>
    <w:qFormat/>
    <w:uiPriority w:val="0"/>
    <w:rPr>
      <w:rFonts w:ascii="Arial" w:hAnsi="Arial" w:cs="Arial"/>
      <w:b/>
      <w:bCs/>
      <w:sz w:val="28"/>
      <w:szCs w:val="28"/>
      <w:u w:val="single"/>
      <w:lang w:val="en-US" w:eastAsia="en-US"/>
    </w:rPr>
  </w:style>
  <w:style w:type="paragraph" w:customStyle="1" w:styleId="38">
    <w:name w:val="Default"/>
    <w:qFormat/>
    <w:uiPriority w:val="0"/>
    <w:pPr>
      <w:autoSpaceDE w:val="0"/>
      <w:autoSpaceDN w:val="0"/>
      <w:adjustRightInd w:val="0"/>
    </w:pPr>
    <w:rPr>
      <w:rFonts w:ascii="Arial" w:hAnsi="Arial" w:eastAsia="Times New Roman" w:cs="Arial"/>
      <w:color w:val="000000"/>
      <w:sz w:val="24"/>
      <w:szCs w:val="24"/>
      <w:lang w:val="en-GB" w:eastAsia="en-GB" w:bidi="ar-SA"/>
    </w:rPr>
  </w:style>
  <w:style w:type="character" w:customStyle="1" w:styleId="39">
    <w:name w:val="页脚 字符"/>
    <w:link w:val="13"/>
    <w:qFormat/>
    <w:uiPriority w:val="99"/>
    <w:rPr>
      <w:sz w:val="24"/>
      <w:szCs w:val="24"/>
      <w:lang w:val="en-US" w:eastAsia="en-US"/>
    </w:rPr>
  </w:style>
  <w:style w:type="character" w:customStyle="1" w:styleId="40">
    <w:name w:val="批注文字 字符"/>
    <w:link w:val="7"/>
    <w:semiHidden/>
    <w:qFormat/>
    <w:uiPriority w:val="0"/>
    <w:rPr>
      <w:lang w:val="en-US" w:eastAsia="en-US"/>
    </w:rPr>
  </w:style>
  <w:style w:type="character" w:customStyle="1" w:styleId="41">
    <w:name w:val="标题 4 字符"/>
    <w:link w:val="5"/>
    <w:qFormat/>
    <w:uiPriority w:val="0"/>
    <w:rPr>
      <w:rFonts w:ascii="Cambria" w:hAnsi="Cambria" w:eastAsia="Times New Roman" w:cs="Times New Roman"/>
      <w:b/>
      <w:bCs/>
      <w:i/>
      <w:iCs/>
      <w:color w:val="4F81BD"/>
      <w:sz w:val="24"/>
      <w:szCs w:val="24"/>
      <w:lang w:val="en-US" w:eastAsia="en-US"/>
    </w:rPr>
  </w:style>
  <w:style w:type="character" w:customStyle="1" w:styleId="42">
    <w:name w:val="脚注文本 字符"/>
    <w:link w:val="15"/>
    <w:semiHidden/>
    <w:qFormat/>
    <w:uiPriority w:val="99"/>
    <w:rPr>
      <w:lang w:val="en-US" w:eastAsia="en-US"/>
    </w:rPr>
  </w:style>
  <w:style w:type="character" w:customStyle="1" w:styleId="43">
    <w:name w:val="HTML 预设格式 字符"/>
    <w:link w:val="18"/>
    <w:qFormat/>
    <w:uiPriority w:val="0"/>
    <w:rPr>
      <w:rFonts w:ascii="Courier New" w:hAnsi="Courier New" w:eastAsia="Arial Unicode MS" w:cs="Courier New"/>
      <w:lang w:val="en-US" w:eastAsia="en-US"/>
    </w:rPr>
  </w:style>
  <w:style w:type="character" w:customStyle="1" w:styleId="44">
    <w:name w:val="HTML Typewriter2"/>
    <w:qFormat/>
    <w:uiPriority w:val="0"/>
    <w:rPr>
      <w:rFonts w:ascii="Courier New" w:hAnsi="Courier New" w:eastAsia="Batang" w:cs="Courier New"/>
      <w:sz w:val="20"/>
      <w:szCs w:val="20"/>
    </w:rPr>
  </w:style>
  <w:style w:type="character" w:customStyle="1" w:styleId="45">
    <w:name w:val="文档结构图 字符"/>
    <w:link w:val="6"/>
    <w:semiHidden/>
    <w:qFormat/>
    <w:uiPriority w:val="99"/>
    <w:rPr>
      <w:rFonts w:ascii="Tahoma" w:hAnsi="Tahoma" w:cs="Tahoma"/>
      <w:sz w:val="16"/>
      <w:szCs w:val="16"/>
      <w:lang w:val="en-US" w:eastAsia="en-US"/>
    </w:rPr>
  </w:style>
  <w:style w:type="character" w:customStyle="1" w:styleId="46">
    <w:name w:val="st1"/>
    <w:basedOn w:val="22"/>
    <w:qFormat/>
    <w:uiPriority w:val="0"/>
  </w:style>
  <w:style w:type="paragraph" w:styleId="47">
    <w:name w:val="List Paragraph"/>
    <w:basedOn w:val="1"/>
    <w:qFormat/>
    <w:uiPriority w:val="99"/>
    <w:pPr>
      <w:ind w:left="720"/>
      <w:contextualSpacing/>
    </w:pPr>
  </w:style>
  <w:style w:type="character" w:styleId="48">
    <w:name w:val="Placeholder Text"/>
    <w:basedOn w:val="22"/>
    <w:semiHidden/>
    <w:qFormat/>
    <w:uiPriority w:val="99"/>
    <w:rPr>
      <w:color w:val="808080"/>
    </w:rPr>
  </w:style>
  <w:style w:type="character" w:customStyle="1" w:styleId="49">
    <w:name w:val="Style1"/>
    <w:basedOn w:val="22"/>
    <w:qFormat/>
    <w:uiPriority w:val="1"/>
    <w:rPr>
      <w:rFonts w:ascii="Arial" w:hAnsi="Arial"/>
      <w:color w:val="C00000"/>
      <w:sz w:val="22"/>
    </w:rPr>
  </w:style>
  <w:style w:type="character" w:customStyle="1" w:styleId="50">
    <w:name w:val="Style2"/>
    <w:basedOn w:val="22"/>
    <w:qFormat/>
    <w:uiPriority w:val="1"/>
    <w:rPr>
      <w:rFonts w:ascii="Arial" w:hAnsi="Arial"/>
      <w:color w:val="C00000"/>
      <w:sz w:val="22"/>
    </w:rPr>
  </w:style>
  <w:style w:type="character" w:customStyle="1" w:styleId="51">
    <w:name w:val="Style3"/>
    <w:basedOn w:val="50"/>
    <w:qFormat/>
    <w:uiPriority w:val="1"/>
    <w:rPr>
      <w:rFonts w:ascii="Arial" w:hAnsi="Arial"/>
      <w:color w:val="C00000"/>
      <w:sz w:val="22"/>
    </w:rPr>
  </w:style>
  <w:style w:type="character" w:customStyle="1" w:styleId="52">
    <w:name w:val="Style4"/>
    <w:basedOn w:val="22"/>
    <w:qFormat/>
    <w:uiPriority w:val="1"/>
    <w:rPr>
      <w:rFonts w:ascii="Arial" w:hAnsi="Arial"/>
      <w:color w:val="auto"/>
      <w:sz w:val="22"/>
    </w:rPr>
  </w:style>
  <w:style w:type="character" w:customStyle="1" w:styleId="53">
    <w:name w:val="Style5"/>
    <w:basedOn w:val="22"/>
    <w:qFormat/>
    <w:uiPriority w:val="1"/>
    <w:rPr>
      <w:rFonts w:ascii="Arial" w:hAnsi="Arial"/>
      <w:sz w:val="20"/>
    </w:rPr>
  </w:style>
  <w:style w:type="character" w:customStyle="1" w:styleId="54">
    <w:name w:val="Style6"/>
    <w:basedOn w:val="22"/>
    <w:qFormat/>
    <w:uiPriority w:val="1"/>
    <w:rPr>
      <w:rFonts w:ascii="Arial" w:hAnsi="Arial"/>
      <w:sz w:val="20"/>
    </w:rPr>
  </w:style>
  <w:style w:type="paragraph" w:customStyle="1" w:styleId="55">
    <w:name w:val="Pa0"/>
    <w:basedOn w:val="38"/>
    <w:next w:val="38"/>
    <w:qFormat/>
    <w:uiPriority w:val="0"/>
    <w:pPr>
      <w:widowControl w:val="0"/>
      <w:suppressAutoHyphens/>
      <w:adjustRightInd/>
      <w:spacing w:line="241" w:lineRule="atLeast"/>
      <w:textAlignment w:val="baseline"/>
    </w:pPr>
    <w:rPr>
      <w:rFonts w:ascii="Proxima Nova Lt" w:hAnsi="Proxima Nova Lt" w:eastAsia="MS Mincho" w:cs="Times New Roman"/>
      <w:color w:val="auto"/>
      <w:lang w:val="en-US" w:eastAsia="en-US"/>
    </w:rPr>
  </w:style>
  <w:style w:type="character" w:customStyle="1" w:styleId="56">
    <w:name w:val="A0"/>
    <w:qFormat/>
    <w:uiPriority w:val="0"/>
    <w:rPr>
      <w:rFonts w:cs="Proxima Nova Lt"/>
      <w:color w:val="0085CB"/>
      <w:sz w:val="14"/>
      <w:szCs w:val="14"/>
    </w:rPr>
  </w:style>
  <w:style w:type="character" w:customStyle="1" w:styleId="57">
    <w:name w:val="Style7"/>
    <w:basedOn w:val="22"/>
    <w:qFormat/>
    <w:uiPriority w:val="1"/>
    <w:rPr>
      <w:rFonts w:ascii="Arial" w:hAnsi="Arial"/>
      <w:sz w:val="20"/>
    </w:rPr>
  </w:style>
  <w:style w:type="character" w:customStyle="1" w:styleId="58">
    <w:name w:val="Unresolved Mention1"/>
    <w:basedOn w:val="22"/>
    <w:semiHidden/>
    <w:unhideWhenUsed/>
    <w:qFormat/>
    <w:uiPriority w:val="99"/>
    <w:rPr>
      <w:color w:val="605E5C"/>
      <w:shd w:val="clear" w:color="auto" w:fill="E1DFDD"/>
    </w:rPr>
  </w:style>
  <w:style w:type="paragraph" w:customStyle="1" w:styleId="59">
    <w:name w:val="修订1"/>
    <w:hidden/>
    <w:unhideWhenUsed/>
    <w:qFormat/>
    <w:uiPriority w:val="99"/>
    <w:rPr>
      <w:rFonts w:ascii="Times New Roman" w:hAnsi="Times New Roman" w:eastAsia="Times New Roman" w:cs="Times New Roman"/>
      <w:sz w:val="24"/>
      <w:szCs w:val="24"/>
      <w:lang w:val="en-US" w:eastAsia="en-US" w:bidi="ar-SA"/>
    </w:rPr>
  </w:style>
  <w:style w:type="character" w:customStyle="1" w:styleId="60">
    <w:name w:val="Unresolved Mention"/>
    <w:basedOn w:val="2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05FFEF535C3449BB248963F2D008A87"/>
        <w:style w:val=""/>
        <w:category>
          <w:name w:val="General"/>
          <w:gallery w:val="placeholder"/>
        </w:category>
        <w:types>
          <w:type w:val="bbPlcHdr"/>
        </w:types>
        <w:behaviors>
          <w:behavior w:val="content"/>
        </w:behaviors>
        <w:description w:val=""/>
        <w:guid w:val="{CC84EE9A-46BB-4A4F-83A2-E88EC5B2009D}"/>
      </w:docPartPr>
      <w:docPartBody>
        <w:p w14:paraId="45DB24DE">
          <w:pPr>
            <w:pStyle w:val="9"/>
          </w:pPr>
          <w:r>
            <w:rPr>
              <w:rStyle w:val="4"/>
              <w:rFonts w:ascii="Arial" w:hAnsi="Arial" w:cs="Arial"/>
              <w:color w:val="808080" w:themeColor="background1" w:themeShade="80"/>
              <w:sz w:val="20"/>
              <w:szCs w:val="20"/>
            </w:rPr>
            <w:t>Choose an item.</w:t>
          </w:r>
        </w:p>
      </w:docPartBody>
    </w:docPart>
    <w:docPart>
      <w:docPartPr>
        <w:name w:val="A3A9C1D9C4BE4253B9009E85DABD1241"/>
        <w:style w:val=""/>
        <w:category>
          <w:name w:val="General"/>
          <w:gallery w:val="placeholder"/>
        </w:category>
        <w:types>
          <w:type w:val="bbPlcHdr"/>
        </w:types>
        <w:behaviors>
          <w:behavior w:val="content"/>
        </w:behaviors>
        <w:description w:val=""/>
        <w:guid w:val="{2A62A989-3175-4AAC-9E3A-C0381089B0F6}"/>
      </w:docPartPr>
      <w:docPartBody>
        <w:p w14:paraId="3470C1EF">
          <w:pPr>
            <w:pStyle w:val="7"/>
          </w:pPr>
          <w:r>
            <w:rPr>
              <w:rStyle w:val="4"/>
              <w:rFonts w:ascii="Arial" w:hAnsi="Arial" w:cs="Arial"/>
              <w:sz w:val="20"/>
              <w:szCs w:val="20"/>
            </w:rPr>
            <w:t>Insert assignment title.</w:t>
          </w:r>
        </w:p>
      </w:docPartBody>
    </w:docPart>
    <w:docPart>
      <w:docPartPr>
        <w:name w:val="A7337F0ABF7D49A0B39B81687A7D15CA"/>
        <w:style w:val=""/>
        <w:category>
          <w:name w:val="General"/>
          <w:gallery w:val="placeholder"/>
        </w:category>
        <w:types>
          <w:type w:val="bbPlcHdr"/>
        </w:types>
        <w:behaviors>
          <w:behavior w:val="content"/>
        </w:behaviors>
        <w:description w:val=""/>
        <w:guid w:val="{453FBFCF-E991-44D3-97C0-CE80E67775DE}"/>
      </w:docPartPr>
      <w:docPartBody>
        <w:p w14:paraId="230CFAFF">
          <w:pPr>
            <w:pStyle w:val="8"/>
          </w:pPr>
          <w:r>
            <w:rPr>
              <w:rStyle w:val="5"/>
              <w:color w:val="808080" w:themeColor="background1" w:themeShade="80"/>
            </w:rPr>
            <w:t>Name and acronym of host entity</w:t>
          </w:r>
        </w:p>
      </w:docPartBody>
    </w:docPart>
    <w:docPart>
      <w:docPartPr>
        <w:name w:val="5CFD12E7612448BEACCDAD6341934DE5"/>
        <w:style w:val=""/>
        <w:category>
          <w:name w:val="General"/>
          <w:gallery w:val="placeholder"/>
        </w:category>
        <w:types>
          <w:type w:val="bbPlcHdr"/>
        </w:types>
        <w:behaviors>
          <w:behavior w:val="content"/>
        </w:behaviors>
        <w:description w:val=""/>
        <w:guid w:val="{57022F4B-8534-4D43-AE3F-0103BA8399C3}"/>
      </w:docPartPr>
      <w:docPartBody>
        <w:p w14:paraId="5F5FA504">
          <w:pPr>
            <w:pStyle w:val="10"/>
          </w:pPr>
          <w:r>
            <w:rPr>
              <w:rStyle w:val="4"/>
              <w:sz w:val="20"/>
              <w:szCs w:val="20"/>
            </w:rPr>
            <w:t>Insert duty station, country</w:t>
          </w:r>
        </w:p>
      </w:docPartBody>
    </w:docPart>
    <w:docPart>
      <w:docPartPr>
        <w:name w:val="0021C95792AA4EB7A5A3FB55C0D81721"/>
        <w:style w:val=""/>
        <w:category>
          <w:name w:val="General"/>
          <w:gallery w:val="placeholder"/>
        </w:category>
        <w:types>
          <w:type w:val="bbPlcHdr"/>
        </w:types>
        <w:behaviors>
          <w:behavior w:val="content"/>
        </w:behaviors>
        <w:description w:val=""/>
        <w:guid w:val="{91E51E28-861D-4824-B34E-5B2C9B3E4851}"/>
      </w:docPartPr>
      <w:docPartBody>
        <w:p w14:paraId="530D7E44">
          <w:pPr>
            <w:pStyle w:val="11"/>
          </w:pPr>
          <w:r>
            <w:rPr>
              <w:rStyle w:val="4"/>
            </w:rPr>
            <w:t>Enter number of volunteers</w:t>
          </w:r>
        </w:p>
      </w:docPartBody>
    </w:docPart>
    <w:docPart>
      <w:docPartPr>
        <w:name w:val="827B522D817A4D5EAD36588EC7B5EA3A"/>
        <w:style w:val=""/>
        <w:category>
          <w:name w:val="General"/>
          <w:gallery w:val="placeholder"/>
        </w:category>
        <w:types>
          <w:type w:val="bbPlcHdr"/>
        </w:types>
        <w:behaviors>
          <w:behavior w:val="content"/>
        </w:behaviors>
        <w:description w:val=""/>
        <w:guid w:val="{9160673B-1379-4B24-8A15-67FA6ADF7675}"/>
      </w:docPartPr>
      <w:docPartBody>
        <w:p w14:paraId="173AFC11">
          <w:pPr>
            <w:pStyle w:val="15"/>
            <w:rPr>
              <w:rFonts w:hint="eastAsia"/>
            </w:rPr>
          </w:pPr>
          <w:r>
            <w:rPr>
              <w:rStyle w:val="4"/>
              <w:rFonts w:ascii="Arial" w:hAnsi="Arial" w:cs="Arial"/>
              <w:color w:val="C00000"/>
              <w:sz w:val="20"/>
              <w:szCs w:val="20"/>
            </w:rPr>
            <w:t>Choose an item.</w:t>
          </w:r>
        </w:p>
      </w:docPartBody>
    </w:docPart>
    <w:docPart>
      <w:docPartPr>
        <w:name w:val="DE221F1A8B9A40CFAFEB6FF7C195F4B1"/>
        <w:style w:val=""/>
        <w:category>
          <w:name w:val="General"/>
          <w:gallery w:val="placeholder"/>
        </w:category>
        <w:types>
          <w:type w:val="bbPlcHdr"/>
        </w:types>
        <w:behaviors>
          <w:behavior w:val="content"/>
        </w:behaviors>
        <w:description w:val=""/>
        <w:guid w:val="{1D1AF47E-5CA9-4BC6-8881-F3DBD54BAC94}"/>
      </w:docPartPr>
      <w:docPartBody>
        <w:p w14:paraId="0711850E">
          <w:pPr>
            <w:pStyle w:val="16"/>
            <w:rPr>
              <w:rFonts w:hint="eastAsia"/>
            </w:rPr>
          </w:pPr>
          <w:r>
            <w:rPr>
              <w:rStyle w:val="4"/>
              <w:rFonts w:ascii="Arial" w:hAnsi="Arial" w:cs="Arial"/>
              <w:sz w:val="20"/>
              <w:szCs w:val="20"/>
            </w:rPr>
            <w:t>Enter expected start date</w:t>
          </w:r>
        </w:p>
      </w:docPartBody>
    </w:docPart>
    <w:docPart>
      <w:docPartPr>
        <w:name w:val="6D21E90074D34124BFB14950C51E13A3"/>
        <w:style w:val=""/>
        <w:category>
          <w:name w:val="常规"/>
          <w:gallery w:val="placeholder"/>
        </w:category>
        <w:types>
          <w:type w:val="bbPlcHdr"/>
        </w:types>
        <w:behaviors>
          <w:behavior w:val="content"/>
        </w:behaviors>
        <w:description w:val=""/>
        <w:guid w:val="{38C2C003-8E8C-4DB1-B0B8-ACD83608F155}"/>
      </w:docPartPr>
      <w:docPartBody>
        <w:p w14:paraId="200A23A0">
          <w:pPr>
            <w:pStyle w:val="17"/>
          </w:pPr>
          <w:r>
            <w:rPr>
              <w:rStyle w:val="5"/>
              <w:color w:val="808080" w:themeColor="background1" w:themeShade="80"/>
            </w:rPr>
            <w:t>Name and acronym of host entity</w:t>
          </w:r>
        </w:p>
      </w:docPartBody>
    </w:docPart>
    <w:docPart>
      <w:docPartPr>
        <w:name w:val="573148479B844D31878555116922FD8A"/>
        <w:style w:val=""/>
        <w:category>
          <w:name w:val="常规"/>
          <w:gallery w:val="placeholder"/>
        </w:category>
        <w:types>
          <w:type w:val="bbPlcHdr"/>
        </w:types>
        <w:behaviors>
          <w:behavior w:val="content"/>
        </w:behaviors>
        <w:description w:val=""/>
        <w:guid w:val="{D4E8DC9B-A7C0-4B79-A04D-AD69D1A21266}"/>
      </w:docPartPr>
      <w:docPartBody>
        <w:p w14:paraId="31422D74">
          <w:pPr>
            <w:pStyle w:val="24"/>
          </w:pPr>
          <w:r>
            <w:rPr>
              <w:rStyle w:val="18"/>
              <w:rFonts w:hint="eastAsia"/>
              <w:color w:val="808080" w:themeColor="background1" w:themeShade="80"/>
            </w:rPr>
            <w:t>Name and acronym of host entity</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Arial">
    <w:panose1 w:val="020B0604020202020204"/>
    <w:charset w:val="00"/>
    <w:family w:val="swiss"/>
    <w:pitch w:val="default"/>
    <w:sig w:usb0="E0002EFF" w:usb1="C000785B" w:usb2="00000009" w:usb3="00000000" w:csb0="400001FF" w:csb1="FFFF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7D"/>
    <w:rsid w:val="0003219C"/>
    <w:rsid w:val="00066871"/>
    <w:rsid w:val="002B6695"/>
    <w:rsid w:val="003C5CDB"/>
    <w:rsid w:val="00455EE9"/>
    <w:rsid w:val="00467B80"/>
    <w:rsid w:val="004700B8"/>
    <w:rsid w:val="004E3C4B"/>
    <w:rsid w:val="006425DA"/>
    <w:rsid w:val="0065518D"/>
    <w:rsid w:val="006E2006"/>
    <w:rsid w:val="006F3AAF"/>
    <w:rsid w:val="0071617D"/>
    <w:rsid w:val="007456EA"/>
    <w:rsid w:val="008058AE"/>
    <w:rsid w:val="0081445B"/>
    <w:rsid w:val="00854614"/>
    <w:rsid w:val="00923577"/>
    <w:rsid w:val="009425E4"/>
    <w:rsid w:val="009C4448"/>
    <w:rsid w:val="00A61106"/>
    <w:rsid w:val="00B76FC2"/>
    <w:rsid w:val="00BC7B19"/>
    <w:rsid w:val="00D16640"/>
    <w:rsid w:val="00DD7CCB"/>
    <w:rsid w:val="00DF0CA4"/>
    <w:rsid w:val="00E75483"/>
    <w:rsid w:val="00E972BE"/>
    <w:rsid w:val="00EE499A"/>
    <w:rsid w:val="00FB703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character" w:customStyle="1" w:styleId="5">
    <w:name w:val="Style7"/>
    <w:basedOn w:val="2"/>
    <w:qFormat/>
    <w:uiPriority w:val="1"/>
    <w:rPr>
      <w:rFonts w:ascii="Arial" w:hAnsi="Arial"/>
      <w:sz w:val="20"/>
    </w:rPr>
  </w:style>
  <w:style w:type="paragraph" w:customStyle="1" w:styleId="6">
    <w:name w:val="544CD143FC2545A0A06DDB77F32E3A80"/>
    <w:qFormat/>
    <w:uiPriority w:val="0"/>
    <w:pPr>
      <w:spacing w:after="160" w:line="259" w:lineRule="auto"/>
    </w:pPr>
    <w:rPr>
      <w:rFonts w:asciiTheme="minorHAnsi" w:hAnsiTheme="minorHAnsi" w:eastAsiaTheme="minorEastAsia" w:cstheme="minorBidi"/>
      <w:sz w:val="22"/>
      <w:szCs w:val="22"/>
      <w:lang w:val="en-NZ" w:eastAsia="en-NZ" w:bidi="ar-SA"/>
    </w:rPr>
  </w:style>
  <w:style w:type="paragraph" w:customStyle="1" w:styleId="7">
    <w:name w:val="A3A9C1D9C4BE4253B9009E85DABD12416"/>
    <w:qFormat/>
    <w:uiPriority w:val="0"/>
    <w:pPr>
      <w:spacing w:after="200" w:line="276" w:lineRule="auto"/>
      <w:ind w:left="720"/>
      <w:contextualSpacing/>
    </w:pPr>
    <w:rPr>
      <w:rFonts w:ascii="Calibri" w:hAnsi="Calibri" w:eastAsia="Calibri" w:cs="Times New Roman"/>
      <w:sz w:val="22"/>
      <w:szCs w:val="22"/>
      <w:lang w:val="en-GB" w:eastAsia="en-US" w:bidi="ar-SA"/>
    </w:rPr>
  </w:style>
  <w:style w:type="paragraph" w:customStyle="1" w:styleId="8">
    <w:name w:val="A7337F0ABF7D49A0B39B81687A7D15CA6"/>
    <w:qFormat/>
    <w:uiPriority w:val="0"/>
    <w:pPr>
      <w:spacing w:after="200" w:line="276" w:lineRule="auto"/>
      <w:ind w:left="720"/>
      <w:contextualSpacing/>
    </w:pPr>
    <w:rPr>
      <w:rFonts w:ascii="Calibri" w:hAnsi="Calibri" w:eastAsia="Calibri" w:cs="Times New Roman"/>
      <w:sz w:val="22"/>
      <w:szCs w:val="22"/>
      <w:lang w:val="en-GB" w:eastAsia="en-US" w:bidi="ar-SA"/>
    </w:rPr>
  </w:style>
  <w:style w:type="paragraph" w:customStyle="1" w:styleId="9">
    <w:name w:val="805FFEF535C3449BB248963F2D008A876"/>
    <w:qFormat/>
    <w:uiPriority w:val="0"/>
    <w:pPr>
      <w:spacing w:after="200" w:line="276" w:lineRule="auto"/>
      <w:ind w:left="720"/>
      <w:contextualSpacing/>
    </w:pPr>
    <w:rPr>
      <w:rFonts w:ascii="Calibri" w:hAnsi="Calibri" w:eastAsia="Calibri" w:cs="Times New Roman"/>
      <w:sz w:val="22"/>
      <w:szCs w:val="22"/>
      <w:lang w:val="en-GB" w:eastAsia="en-US" w:bidi="ar-SA"/>
    </w:rPr>
  </w:style>
  <w:style w:type="paragraph" w:customStyle="1" w:styleId="10">
    <w:name w:val="5CFD12E7612448BEACCDAD6341934DE56"/>
    <w:qFormat/>
    <w:uiPriority w:val="0"/>
    <w:pPr>
      <w:autoSpaceDE w:val="0"/>
      <w:autoSpaceDN w:val="0"/>
      <w:adjustRightInd w:val="0"/>
    </w:pPr>
    <w:rPr>
      <w:rFonts w:ascii="Arial" w:hAnsi="Arial" w:eastAsia="Times New Roman" w:cs="Arial"/>
      <w:color w:val="000000"/>
      <w:sz w:val="24"/>
      <w:szCs w:val="24"/>
      <w:lang w:val="en-GB" w:eastAsia="en-GB" w:bidi="ar-SA"/>
    </w:rPr>
  </w:style>
  <w:style w:type="paragraph" w:customStyle="1" w:styleId="11">
    <w:name w:val="0021C95792AA4EB7A5A3FB55C0D817216"/>
    <w:qFormat/>
    <w:uiPriority w:val="0"/>
    <w:pPr>
      <w:spacing w:after="200" w:line="276" w:lineRule="auto"/>
      <w:ind w:left="720"/>
      <w:contextualSpacing/>
    </w:pPr>
    <w:rPr>
      <w:rFonts w:ascii="Calibri" w:hAnsi="Calibri" w:eastAsia="Calibri" w:cs="Times New Roman"/>
      <w:sz w:val="22"/>
      <w:szCs w:val="22"/>
      <w:lang w:val="en-GB" w:eastAsia="en-US" w:bidi="ar-SA"/>
    </w:rPr>
  </w:style>
  <w:style w:type="paragraph" w:customStyle="1" w:styleId="12">
    <w:name w:val="F332D59E740744409F5F86342C875B7C6"/>
    <w:qFormat/>
    <w:uiPriority w:val="0"/>
    <w:pPr>
      <w:spacing w:after="200" w:line="276" w:lineRule="auto"/>
      <w:ind w:left="720"/>
      <w:contextualSpacing/>
    </w:pPr>
    <w:rPr>
      <w:rFonts w:ascii="Calibri" w:hAnsi="Calibri" w:eastAsia="Calibri" w:cs="Times New Roman"/>
      <w:sz w:val="22"/>
      <w:szCs w:val="22"/>
      <w:lang w:val="en-GB" w:eastAsia="en-US" w:bidi="ar-SA"/>
    </w:rPr>
  </w:style>
  <w:style w:type="paragraph" w:customStyle="1" w:styleId="13">
    <w:name w:val="BDE40F842B6C4F7F883C0DC343409CF42"/>
    <w:qFormat/>
    <w:uiPriority w:val="0"/>
    <w:rPr>
      <w:rFonts w:ascii="Times New Roman" w:hAnsi="Times New Roman" w:eastAsia="Times New Roman" w:cs="Times New Roman"/>
      <w:sz w:val="24"/>
      <w:szCs w:val="24"/>
      <w:lang w:val="en-US" w:eastAsia="en-US" w:bidi="ar-SA"/>
    </w:rPr>
  </w:style>
  <w:style w:type="paragraph" w:customStyle="1" w:styleId="14">
    <w:name w:val="5E2B66F84A8A4E169E09B0C43F6737641"/>
    <w:qFormat/>
    <w:uiPriority w:val="0"/>
    <w:rPr>
      <w:rFonts w:ascii="Times New Roman" w:hAnsi="Times New Roman" w:eastAsia="Times New Roman" w:cs="Times New Roman"/>
      <w:sz w:val="24"/>
      <w:szCs w:val="24"/>
      <w:lang w:val="en-US" w:eastAsia="en-US" w:bidi="ar-SA"/>
    </w:rPr>
  </w:style>
  <w:style w:type="paragraph" w:customStyle="1" w:styleId="15">
    <w:name w:val="827B522D817A4D5EAD36588EC7B5EA3A"/>
    <w:qFormat/>
    <w:uiPriority w:val="0"/>
    <w:pPr>
      <w:spacing w:after="160" w:line="259" w:lineRule="auto"/>
    </w:pPr>
    <w:rPr>
      <w:rFonts w:asciiTheme="minorHAnsi" w:hAnsiTheme="minorHAnsi" w:eastAsiaTheme="minorEastAsia" w:cstheme="minorBidi"/>
      <w:sz w:val="22"/>
      <w:szCs w:val="22"/>
      <w:lang w:val="en-NZ" w:eastAsia="en-NZ" w:bidi="ar-SA"/>
    </w:rPr>
  </w:style>
  <w:style w:type="paragraph" w:customStyle="1" w:styleId="16">
    <w:name w:val="DE221F1A8B9A40CFAFEB6FF7C195F4B1"/>
    <w:qFormat/>
    <w:uiPriority w:val="0"/>
    <w:pPr>
      <w:spacing w:after="160" w:line="259" w:lineRule="auto"/>
    </w:pPr>
    <w:rPr>
      <w:rFonts w:asciiTheme="minorHAnsi" w:hAnsiTheme="minorHAnsi" w:eastAsiaTheme="minorEastAsia" w:cstheme="minorBidi"/>
      <w:sz w:val="22"/>
      <w:szCs w:val="22"/>
      <w:lang w:val="en-NZ" w:eastAsia="en-NZ" w:bidi="ar-SA"/>
    </w:rPr>
  </w:style>
  <w:style w:type="paragraph" w:customStyle="1" w:styleId="17">
    <w:name w:val="6D21E90074D34124BFB14950C51E13A3"/>
    <w:qFormat/>
    <w:uiPriority w:val="0"/>
    <w:pPr>
      <w:widowControl w:val="0"/>
      <w:spacing w:after="160" w:line="278" w:lineRule="auto"/>
    </w:pPr>
    <w:rPr>
      <w:rFonts w:asciiTheme="minorHAnsi" w:hAnsiTheme="minorHAnsi" w:eastAsiaTheme="minorEastAsia" w:cstheme="minorBidi"/>
      <w:kern w:val="2"/>
      <w:sz w:val="22"/>
      <w:szCs w:val="30"/>
      <w:lang w:val="en-US" w:eastAsia="zh-CN" w:bidi="mn-Mong-CN"/>
      <w14:ligatures w14:val="standardContextual"/>
    </w:rPr>
  </w:style>
  <w:style w:type="character" w:customStyle="1" w:styleId="18">
    <w:name w:val="style7"/>
    <w:basedOn w:val="2"/>
    <w:qFormat/>
    <w:uiPriority w:val="0"/>
  </w:style>
  <w:style w:type="paragraph" w:customStyle="1" w:styleId="19">
    <w:name w:val="68124EB7950F44CC92BA7D21166D8582"/>
    <w:qFormat/>
    <w:uiPriority w:val="0"/>
    <w:pPr>
      <w:widowControl w:val="0"/>
      <w:spacing w:after="160" w:line="278" w:lineRule="auto"/>
    </w:pPr>
    <w:rPr>
      <w:rFonts w:asciiTheme="minorHAnsi" w:hAnsiTheme="minorHAnsi" w:eastAsiaTheme="minorEastAsia" w:cstheme="minorBidi"/>
      <w:kern w:val="2"/>
      <w:sz w:val="22"/>
      <w:szCs w:val="30"/>
      <w:lang w:val="en-US" w:eastAsia="zh-CN" w:bidi="mn-Mong-CN"/>
      <w14:ligatures w14:val="standardContextual"/>
    </w:rPr>
  </w:style>
  <w:style w:type="paragraph" w:customStyle="1" w:styleId="20">
    <w:name w:val="748C8CC091574D489F88BB0364844634"/>
    <w:qFormat/>
    <w:uiPriority w:val="0"/>
    <w:pPr>
      <w:widowControl w:val="0"/>
      <w:spacing w:after="160" w:line="278" w:lineRule="auto"/>
    </w:pPr>
    <w:rPr>
      <w:rFonts w:asciiTheme="minorHAnsi" w:hAnsiTheme="minorHAnsi" w:eastAsiaTheme="minorEastAsia" w:cstheme="minorBidi"/>
      <w:kern w:val="2"/>
      <w:sz w:val="22"/>
      <w:szCs w:val="30"/>
      <w:lang w:val="en-US" w:eastAsia="zh-CN" w:bidi="mn-Mong-CN"/>
      <w14:ligatures w14:val="standardContextual"/>
    </w:rPr>
  </w:style>
  <w:style w:type="paragraph" w:customStyle="1" w:styleId="21">
    <w:name w:val="BF4488A984594E739D7C54E8F7F991DC"/>
    <w:qFormat/>
    <w:uiPriority w:val="0"/>
    <w:pPr>
      <w:widowControl w:val="0"/>
      <w:spacing w:after="160" w:line="278" w:lineRule="auto"/>
    </w:pPr>
    <w:rPr>
      <w:rFonts w:asciiTheme="minorHAnsi" w:hAnsiTheme="minorHAnsi" w:eastAsiaTheme="minorEastAsia" w:cstheme="minorBidi"/>
      <w:kern w:val="2"/>
      <w:sz w:val="22"/>
      <w:szCs w:val="30"/>
      <w:lang w:val="en-US" w:eastAsia="zh-CN" w:bidi="mn-Mong-CN"/>
      <w14:ligatures w14:val="standardContextual"/>
    </w:rPr>
  </w:style>
  <w:style w:type="paragraph" w:customStyle="1" w:styleId="22">
    <w:name w:val="C39D1894FF84442D8DA608DA1420573B"/>
    <w:qFormat/>
    <w:uiPriority w:val="0"/>
    <w:pPr>
      <w:widowControl w:val="0"/>
      <w:spacing w:after="160" w:line="278" w:lineRule="auto"/>
    </w:pPr>
    <w:rPr>
      <w:rFonts w:asciiTheme="minorHAnsi" w:hAnsiTheme="minorHAnsi" w:eastAsiaTheme="minorEastAsia" w:cstheme="minorBidi"/>
      <w:kern w:val="2"/>
      <w:sz w:val="22"/>
      <w:szCs w:val="30"/>
      <w:lang w:val="en-US" w:eastAsia="zh-CN" w:bidi="mn-Mong-CN"/>
      <w14:ligatures w14:val="standardContextual"/>
    </w:rPr>
  </w:style>
  <w:style w:type="paragraph" w:customStyle="1" w:styleId="23">
    <w:name w:val="BEA7EE7C93734242B3263EF7E947A4A1"/>
    <w:qFormat/>
    <w:uiPriority w:val="0"/>
    <w:pPr>
      <w:widowControl w:val="0"/>
      <w:spacing w:after="160" w:line="278" w:lineRule="auto"/>
    </w:pPr>
    <w:rPr>
      <w:rFonts w:asciiTheme="minorHAnsi" w:hAnsiTheme="minorHAnsi" w:eastAsiaTheme="minorEastAsia" w:cstheme="minorBidi"/>
      <w:kern w:val="2"/>
      <w:sz w:val="22"/>
      <w:szCs w:val="30"/>
      <w:lang w:val="en-US" w:eastAsia="zh-CN" w:bidi="mn-Mong-CN"/>
      <w14:ligatures w14:val="standardContextual"/>
    </w:rPr>
  </w:style>
  <w:style w:type="paragraph" w:customStyle="1" w:styleId="24">
    <w:name w:val="573148479B844D31878555116922FD8A"/>
    <w:qFormat/>
    <w:uiPriority w:val="0"/>
    <w:pPr>
      <w:widowControl w:val="0"/>
      <w:spacing w:after="160" w:line="278" w:lineRule="auto"/>
    </w:pPr>
    <w:rPr>
      <w:rFonts w:asciiTheme="minorHAnsi" w:hAnsiTheme="minorHAnsi" w:eastAsiaTheme="minorEastAsia" w:cstheme="minorBidi"/>
      <w:kern w:val="2"/>
      <w:sz w:val="22"/>
      <w:szCs w:val="30"/>
      <w:lang w:val="en-US" w:eastAsia="zh-CN" w:bidi="mn-Mong-CN"/>
      <w14:ligatures w14:val="standardContextual"/>
    </w:rPr>
  </w:style>
  <w:style w:type="paragraph" w:customStyle="1" w:styleId="25">
    <w:name w:val="54E3BEFD61024462B7304C815CFCDA9C"/>
    <w:qFormat/>
    <w:uiPriority w:val="0"/>
    <w:pPr>
      <w:widowControl w:val="0"/>
      <w:spacing w:after="160" w:line="278" w:lineRule="auto"/>
    </w:pPr>
    <w:rPr>
      <w:rFonts w:asciiTheme="minorHAnsi" w:hAnsiTheme="minorHAnsi" w:eastAsiaTheme="minorEastAsia" w:cstheme="minorBidi"/>
      <w:kern w:val="2"/>
      <w:sz w:val="22"/>
      <w:szCs w:val="30"/>
      <w:lang w:val="en-US" w:eastAsia="zh-CN" w:bidi="mn-Mong-CN"/>
      <w14:ligatures w14:val="standardContextual"/>
    </w:rPr>
  </w:style>
  <w:style w:type="paragraph" w:customStyle="1" w:styleId="26">
    <w:name w:val="0558232B2E974AA8A5815BD4BFD94D1D"/>
    <w:qFormat/>
    <w:uiPriority w:val="0"/>
    <w:pPr>
      <w:widowControl w:val="0"/>
      <w:spacing w:after="160" w:line="278" w:lineRule="auto"/>
    </w:pPr>
    <w:rPr>
      <w:rFonts w:asciiTheme="minorHAnsi" w:hAnsiTheme="minorHAnsi" w:eastAsiaTheme="minorEastAsia" w:cstheme="minorBidi"/>
      <w:kern w:val="2"/>
      <w:sz w:val="22"/>
      <w:szCs w:val="30"/>
      <w:lang w:val="en-US" w:eastAsia="zh-CN" w:bidi="mn-Mong-CN"/>
      <w14:ligatures w14:val="standardContextual"/>
    </w:rPr>
  </w:style>
  <w:style w:type="paragraph" w:customStyle="1" w:styleId="27">
    <w:name w:val="658BB4CF4D9245688155543B512230DD"/>
    <w:qFormat/>
    <w:uiPriority w:val="0"/>
    <w:pPr>
      <w:widowControl w:val="0"/>
      <w:spacing w:after="160" w:line="278" w:lineRule="auto"/>
    </w:pPr>
    <w:rPr>
      <w:rFonts w:asciiTheme="minorHAnsi" w:hAnsiTheme="minorHAnsi" w:eastAsiaTheme="minorEastAsia" w:cstheme="minorBidi"/>
      <w:kern w:val="2"/>
      <w:sz w:val="22"/>
      <w:szCs w:val="30"/>
      <w:lang w:val="en-US" w:eastAsia="zh-CN" w:bidi="mn-Mong-CN"/>
      <w14:ligatures w14:val="standardContextual"/>
    </w:rPr>
  </w:style>
  <w:style w:type="paragraph" w:customStyle="1" w:styleId="28">
    <w:name w:val="9711C939ACF64747BD29CEECDE3224B2"/>
    <w:qFormat/>
    <w:uiPriority w:val="0"/>
    <w:pPr>
      <w:widowControl w:val="0"/>
      <w:spacing w:after="160" w:line="278" w:lineRule="auto"/>
    </w:pPr>
    <w:rPr>
      <w:rFonts w:asciiTheme="minorHAnsi" w:hAnsiTheme="minorHAnsi" w:eastAsiaTheme="minorEastAsia" w:cstheme="minorBidi"/>
      <w:kern w:val="2"/>
      <w:sz w:val="22"/>
      <w:szCs w:val="30"/>
      <w:lang w:val="en-US" w:eastAsia="zh-CN" w:bidi="mn-Mong-CN"/>
      <w14:ligatures w14:val="standardContextual"/>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CEAE1D8CC2C5024589C8CB5C0F40CF51" ma:contentTypeVersion="0" ma:contentTypeDescription="A Microsoft InfoPath Form Template." ma:contentTypeScope="" ma:versionID="ab9f4f444645471780ca7c05580edee1">
  <xsd:schema xmlns:xsd="http://www.w3.org/2001/XMLSchema" xmlns:xs="http://www.w3.org/2001/XMLSchema" xmlns:p="http://schemas.microsoft.com/office/2006/metadata/properties" xmlns:ns2="bce31d90-9e15-412d-948a-fe8ec45c1bf3" targetNamespace="http://schemas.microsoft.com/office/2006/metadata/properties" ma:root="true" ma:fieldsID="5492c3a2b6a80cf0d256caca34feef52" ns2:_="">
    <xsd:import namespace="bce31d90-9e15-412d-948a-fe8ec45c1bf3"/>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31d90-9e15-412d-948a-fe8ec45c1bf3"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ormVersion xmlns="bce31d90-9e15-412d-948a-fe8ec45c1bf3" xsi:nil="true"/>
    <FormLocale xmlns="bce31d90-9e15-412d-948a-fe8ec45c1bf3" xsi:nil="true"/>
    <FormDescription xmlns="bce31d90-9e15-412d-948a-fe8ec45c1bf3" xsi:nil="true"/>
    <ShowInCatalog xmlns="bce31d90-9e15-412d-948a-fe8ec45c1bf3">false</ShowInCatalog>
    <FormCategory xmlns="bce31d90-9e15-412d-948a-fe8ec45c1bf3" xsi:nil="true"/>
    <FormName xmlns="bce31d90-9e15-412d-948a-fe8ec45c1bf3" xsi:nil="true"/>
    <CustomContentTypeId xmlns="bce31d90-9e15-412d-948a-fe8ec45c1bf3" xsi:nil="true"/>
    <FormId xmlns="bce31d90-9e15-412d-948a-fe8ec45c1bf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F5DAB0-9C97-4F90-8CBC-99E03303676C}">
  <ds:schemaRefs/>
</ds:datastoreItem>
</file>

<file path=customXml/itemProps3.xml><?xml version="1.0" encoding="utf-8"?>
<ds:datastoreItem xmlns:ds="http://schemas.openxmlformats.org/officeDocument/2006/customXml" ds:itemID="{7C17BB32-765D-4468-991D-EC8367505594}">
  <ds:schemaRefs/>
</ds:datastoreItem>
</file>

<file path=customXml/itemProps4.xml><?xml version="1.0" encoding="utf-8"?>
<ds:datastoreItem xmlns:ds="http://schemas.openxmlformats.org/officeDocument/2006/customXml" ds:itemID="{E8014B53-0B20-4C8A-AE36-D4374B2CCA76}">
  <ds:schemaRefs/>
</ds:datastoreItem>
</file>

<file path=customXml/itemProps5.xml><?xml version="1.0" encoding="utf-8"?>
<ds:datastoreItem xmlns:ds="http://schemas.openxmlformats.org/officeDocument/2006/customXml" ds:itemID="{82176784-F64A-46D2-81E5-38859E5E97F1}">
  <ds:schemaRefs/>
</ds:datastoreItem>
</file>

<file path=docProps/app.xml><?xml version="1.0" encoding="utf-8"?>
<Properties xmlns="http://schemas.openxmlformats.org/officeDocument/2006/extended-properties" xmlns:vt="http://schemas.openxmlformats.org/officeDocument/2006/docPropsVTypes">
  <Template>Normal</Template>
  <Company>UNV</Company>
  <Pages>14</Pages>
  <Words>2165</Words>
  <Characters>2320</Characters>
  <Lines>153</Lines>
  <Paragraphs>137</Paragraphs>
  <TotalTime>0</TotalTime>
  <ScaleCrop>false</ScaleCrop>
  <LinksUpToDate>false</LinksUpToDate>
  <CharactersWithSpaces>2374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2025-05-08T12:57:00Z</dcterms:created>
  <dc:creator>smcquade</dc:creator>
  <cp:lastModifiedBy>dan</cp:lastModifiedBy>
  <cp:lastPrinted>2013-03-03T08:52:00Z</cp:lastPrinted>
  <dcterms:modified xsi:type="dcterms:W3CDTF">2025-05-26T12:58:00Z</dcterms:modified>
  <dc:title>Standard DoA IUNV Rapid Assessment and Gender Analysis Coordinator (UN Women - generic)</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0x010100F8EF98760CBA4A94994F13BA881038FA00CEAE1D8CC2C5024589C8CB5C0F40CF51</vt:lpwstr>
  </property>
  <property fmtid="{D5CDD505-2E9C-101B-9397-08002B2CF9AE}" pid="3" name="Order">
    <vt:r8>37000</vt:r8>
  </property>
  <property fmtid="{D5CDD505-2E9C-101B-9397-08002B2CF9AE}" pid="4" name="AuthorIds_UIVersion_512">
    <vt:lpwstr>563</vt:lpwstr>
  </property>
  <property fmtid="{D5CDD505-2E9C-101B-9397-08002B2CF9AE}" pid="5" name="KSOProductBuildVer">
    <vt:lpwstr>2052-12.1.0.21171</vt:lpwstr>
  </property>
  <property fmtid="{D5CDD505-2E9C-101B-9397-08002B2CF9AE}" pid="6" name="ICV">
    <vt:lpwstr>C2C6E5C2234E44FEA58DE8F11794C94E_12</vt:lpwstr>
  </property>
  <property fmtid="{D5CDD505-2E9C-101B-9397-08002B2CF9AE}" pid="7" name="KSOTemplateDocerSaveRecord">
    <vt:lpwstr>eyJoZGlkIjoiOWEwNDFlOTMyNWFiZGNiODhmMjc3OTc0ZDUxM2VjNWMiLCJ1c2VySWQiOiI2NTY2MTk1ODEifQ==</vt:lpwstr>
  </property>
</Properties>
</file>