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  <w:bookmarkStart w:id="0" w:name="_Hlk166512760"/>
      <w:r>
        <w:rPr>
          <w:rFonts w:ascii="Times New Roman" w:hAnsi="Times New Roman" w:eastAsia="黑体" w:cs="Times New Roman"/>
          <w:sz w:val="32"/>
          <w:szCs w:val="32"/>
        </w:rPr>
        <w:t>附件2</w:t>
      </w:r>
    </w:p>
    <w:p>
      <w:pPr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bookmarkEnd w:id="0"/>
    <w:p>
      <w:pPr>
        <w:spacing w:line="56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南京大学2024年暑期社会实践</w:t>
      </w:r>
    </w:p>
    <w:p>
      <w:pPr>
        <w:spacing w:line="56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成果资料提交要求</w:t>
      </w:r>
    </w:p>
    <w:p>
      <w:pPr>
        <w:spacing w:line="560" w:lineRule="exact"/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(具体要求以正式通知为准)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为提升社会实践工作的规范性，提升学生社会实践质量，与社会实践后期集中总结、评比、展示、交流工作相衔接，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现</w:t>
      </w:r>
      <w:r>
        <w:rPr>
          <w:rFonts w:ascii="Times New Roman" w:hAnsi="Times New Roman" w:eastAsia="仿宋_GB2312" w:cs="Times New Roman"/>
          <w:sz w:val="32"/>
          <w:szCs w:val="32"/>
        </w:rPr>
        <w:t>对社会实践项目成果资料作出如下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说明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1" w:firstLineChars="200"/>
        <w:rPr>
          <w:rFonts w:ascii="Times New Roman" w:hAnsi="Times New Roman" w:eastAsia="黑体" w:cs="Times New Roman"/>
          <w:b/>
          <w:sz w:val="32"/>
          <w:szCs w:val="48"/>
        </w:rPr>
      </w:pPr>
      <w:r>
        <w:rPr>
          <w:rFonts w:ascii="Times New Roman" w:hAnsi="Times New Roman" w:eastAsia="黑体" w:cs="Times New Roman"/>
          <w:b/>
          <w:sz w:val="32"/>
          <w:szCs w:val="48"/>
        </w:rPr>
        <w:t>院系</w:t>
      </w:r>
      <w:r>
        <w:rPr>
          <w:rFonts w:hint="eastAsia" w:ascii="Times New Roman" w:hAnsi="Times New Roman" w:eastAsia="黑体" w:cs="Times New Roman"/>
          <w:b/>
          <w:sz w:val="32"/>
          <w:szCs w:val="48"/>
        </w:rPr>
        <w:t>（书院）</w:t>
      </w:r>
      <w:r>
        <w:rPr>
          <w:rFonts w:ascii="Times New Roman" w:hAnsi="Times New Roman" w:eastAsia="黑体" w:cs="Times New Roman"/>
          <w:b/>
          <w:sz w:val="32"/>
          <w:szCs w:val="48"/>
        </w:rPr>
        <w:t>、单位中期成果资料提交要求</w:t>
      </w:r>
    </w:p>
    <w:p>
      <w:pPr>
        <w:numPr>
          <w:ilvl w:val="0"/>
          <w:numId w:val="2"/>
        </w:numPr>
        <w:spacing w:line="560" w:lineRule="exact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团队中期简报</w:t>
      </w:r>
    </w:p>
    <w:p>
      <w:pPr>
        <w:spacing w:line="560" w:lineRule="exact"/>
        <w:ind w:firstLine="640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院系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书院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单位</w:t>
      </w:r>
      <w:r>
        <w:rPr>
          <w:rFonts w:ascii="Times New Roman" w:hAnsi="Times New Roman" w:eastAsia="仿宋_GB2312" w:cs="Times New Roman"/>
          <w:sz w:val="32"/>
          <w:szCs w:val="32"/>
        </w:rPr>
        <w:t>应将不同等级团队中期简报（文件命名为</w:t>
      </w:r>
      <w:r>
        <w:rPr>
          <w:rFonts w:hint="eastAsia" w:ascii="仿宋" w:hAnsi="仿宋" w:eastAsia="仿宋" w:cs="仿宋"/>
          <w:sz w:val="32"/>
          <w:szCs w:val="32"/>
        </w:rPr>
        <w:t>“等级+团队+中期简报”</w:t>
      </w:r>
      <w:r>
        <w:rPr>
          <w:rFonts w:ascii="Times New Roman" w:hAnsi="Times New Roman" w:eastAsia="仿宋_GB2312" w:cs="Times New Roman"/>
          <w:sz w:val="32"/>
          <w:szCs w:val="32"/>
        </w:rPr>
        <w:t>）分类，通过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NJU Box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以资料库的形式（资料库命名为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院系+中期简报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）打包，资料库分享链接通过邮箱（邮件命名为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“院系+中期简报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）发送至校团委社会实践部（njusjb@163.com）。</w:t>
      </w:r>
    </w:p>
    <w:p>
      <w:pPr>
        <w:numPr>
          <w:ilvl w:val="0"/>
          <w:numId w:val="2"/>
        </w:numPr>
        <w:spacing w:line="560" w:lineRule="exact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院系实践总结报告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院系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书院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）、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单位</w:t>
      </w:r>
      <w:r>
        <w:rPr>
          <w:rFonts w:ascii="Times New Roman" w:hAnsi="Times New Roman" w:eastAsia="仿宋_GB2312" w:cs="Times New Roman"/>
          <w:sz w:val="32"/>
          <w:szCs w:val="32"/>
        </w:rPr>
        <w:t>通过网上申报，字数为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2000</w:t>
      </w:r>
      <w:r>
        <w:rPr>
          <w:rFonts w:ascii="Times New Roman" w:hAnsi="Times New Roman" w:eastAsia="仿宋_GB2312" w:cs="Times New Roman"/>
          <w:sz w:val="32"/>
          <w:szCs w:val="32"/>
        </w:rPr>
        <w:t>字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左右</w:t>
      </w:r>
      <w:r>
        <w:rPr>
          <w:rFonts w:ascii="Times New Roman" w:hAnsi="Times New Roman" w:eastAsia="仿宋_GB2312" w:cs="Times New Roman"/>
          <w:sz w:val="32"/>
          <w:szCs w:val="32"/>
        </w:rPr>
        <w:t>。内容应详细突出院系团委或单位的组织过程，包括前期宣传动员、中期指导以及后期总结等，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可量化呈现</w:t>
      </w:r>
      <w:r>
        <w:rPr>
          <w:rFonts w:ascii="Times New Roman" w:hAnsi="Times New Roman" w:eastAsia="仿宋_GB2312" w:cs="Times New Roman"/>
          <w:sz w:val="32"/>
          <w:szCs w:val="32"/>
        </w:rPr>
        <w:t>院系社会实践成果，反映学生参与社会实践情况。</w:t>
      </w:r>
    </w:p>
    <w:p>
      <w:pPr>
        <w:numPr>
          <w:ilvl w:val="0"/>
          <w:numId w:val="2"/>
        </w:numPr>
        <w:spacing w:line="560" w:lineRule="exact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团队实践总结附加材料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将各团队提交社会实践原图，依照团队分为不同文件夹，通过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NJU Box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以资料库的形式（资料库命名为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院系+实践照片原图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）打包。如有视频、证书、报告采纳说明等材料可一并提交，资料库分享链接通过邮箱（邮件命名为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院系+实践照片原图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）发送至校团委社会实践部（njusjb@163.com）。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1" w:firstLineChars="200"/>
        <w:rPr>
          <w:rFonts w:ascii="Times New Roman" w:hAnsi="Times New Roman" w:eastAsia="黑体" w:cs="Times New Roman"/>
          <w:b/>
          <w:sz w:val="32"/>
          <w:szCs w:val="48"/>
        </w:rPr>
      </w:pPr>
      <w:r>
        <w:rPr>
          <w:rFonts w:ascii="Times New Roman" w:hAnsi="Times New Roman" w:eastAsia="黑体" w:cs="Times New Roman"/>
          <w:b/>
          <w:sz w:val="32"/>
          <w:szCs w:val="48"/>
        </w:rPr>
        <w:t>校级（包括特别专项、重点及一般团队）、院系（书院）级团队成果资料提交要求</w:t>
      </w:r>
    </w:p>
    <w:p>
      <w:pPr>
        <w:pStyle w:val="10"/>
        <w:numPr>
          <w:ilvl w:val="0"/>
          <w:numId w:val="3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社会实践活动成果统计表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请各团队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于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9月1日前在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第二课堂系统社会实践板块（https://youth.nju.edu.cn）填报。</w:t>
      </w:r>
    </w:p>
    <w:p>
      <w:pPr>
        <w:pStyle w:val="10"/>
        <w:numPr>
          <w:ilvl w:val="0"/>
          <w:numId w:val="3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团队实践报告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团队通过网上申报，以附件形式上传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Word格式，2000字以上，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主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标题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用二号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方正小标宋、一级标题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用三号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黑体、二级标题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用三号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楷体或仿宋加粗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正文用三号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仿宋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行距固定值26~28磅，图、表标题一律采用五号黑体，内文用仿宋体。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实践报告需要以论文形式展示实践团队实践成果。请在报告中增加鸣谢一栏，介绍指导教师以及实践接洽单位所做的贡献。对于团队成员的分工与贡献需要详细介绍，并备注所有成员的院系、学号以及联系方式。</w:t>
      </w:r>
    </w:p>
    <w:p>
      <w:pPr>
        <w:pStyle w:val="10"/>
        <w:numPr>
          <w:ilvl w:val="0"/>
          <w:numId w:val="3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团队实践总结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团队通过网上申报，以附件形式上传，Word格式，1000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~1500</w:t>
      </w:r>
      <w:r>
        <w:rPr>
          <w:rFonts w:ascii="Times New Roman" w:hAnsi="Times New Roman" w:eastAsia="仿宋_GB2312" w:cs="Times New Roman"/>
          <w:sz w:val="32"/>
          <w:szCs w:val="32"/>
        </w:rPr>
        <w:t>字。字体、字号要求同实践报告。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实践总结应介绍团队实践策划、选题、组队、过程、成效。内容上突出实践活动的要点和亮点，避免记流水账。总结应侧重体现实践过程中做了什么（实践产生的经济价值和社会价值），发现了什么（通过实践活动分析总结得到了什么结论），感悟到什么（实践活动对于团队协作和个人素养提高的作用）。若有媒体报道请在总结中一并提及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实践总结的副标题中要有团队名称，需要图文并茂，可以在文稿中插入2到4张高质量的实践照片。</w:t>
      </w:r>
    </w:p>
    <w:p>
      <w:pPr>
        <w:pStyle w:val="10"/>
        <w:numPr>
          <w:ilvl w:val="0"/>
          <w:numId w:val="3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团队实践日志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团队通过网上申报，以附件形式上传，Word格式，字体、字号要求同实践报告。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由团队自主记录社会实践期间每日的实践内容与进展，每篇推荐字数300字以内，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模板附后。</w:t>
      </w:r>
    </w:p>
    <w:p>
      <w:pPr>
        <w:pStyle w:val="10"/>
        <w:numPr>
          <w:ilvl w:val="0"/>
          <w:numId w:val="3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团队实践照片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团队通过网上申报，以附件形式上传，原图交由院系，以院系为单位提交，JPG格式，不少于10张，不超过20张。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列队式的合影不少于2幅，不超过4幅，其余应为反映真实社会实践生活的鲜活照片。所有照片都要重命名，命名格式：团队简称+时间+地点+照片内容。照片要求像素清晰，高清原图（命名为：团队名+活动内容）提交至院系（书院）、单位，压缩后的图片（单张0.2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~</w:t>
      </w:r>
      <w:r>
        <w:rPr>
          <w:rFonts w:ascii="Times New Roman" w:hAnsi="Times New Roman" w:eastAsia="仿宋_GB2312" w:cs="Times New Roman"/>
          <w:sz w:val="32"/>
          <w:szCs w:val="32"/>
        </w:rPr>
        <w:t>5M）上传至网站，以便后期社会实践材料汇编、展示和表彰所用。</w:t>
      </w:r>
    </w:p>
    <w:p>
      <w:pPr>
        <w:pStyle w:val="10"/>
        <w:numPr>
          <w:ilvl w:val="0"/>
          <w:numId w:val="3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实践个人总结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团队通过网上申报，以附件形式打包上传，每位参加社会实践的同学都应提交一篇500字以上的个人小结，注明院系、学号以及联系方式，形式可以多样化，但是切忌写流水账。</w:t>
      </w:r>
    </w:p>
    <w:p>
      <w:pPr>
        <w:pStyle w:val="10"/>
        <w:numPr>
          <w:ilvl w:val="0"/>
          <w:numId w:val="3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团队财务情况汇报表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团队通过网上申报，以附件形式打包上传，由团队财务负责人记录团队各类开销（餐饮、娱乐除外），如无开销，则在模板上写</w:t>
      </w:r>
      <w:r>
        <w:rPr>
          <w:rFonts w:hint="eastAsia" w:ascii="仿宋" w:hAnsi="仿宋" w:eastAsia="仿宋" w:cs="仿宋"/>
          <w:sz w:val="32"/>
          <w:szCs w:val="32"/>
        </w:rPr>
        <w:t>“无”</w:t>
      </w:r>
      <w:r>
        <w:rPr>
          <w:rFonts w:ascii="Times New Roman" w:hAnsi="Times New Roman" w:eastAsia="仿宋_GB2312" w:cs="Times New Roman"/>
          <w:sz w:val="32"/>
          <w:szCs w:val="32"/>
        </w:rPr>
        <w:t>。社会实践部提供统一模版（表3）。</w:t>
      </w:r>
    </w:p>
    <w:p>
      <w:pPr>
        <w:pStyle w:val="10"/>
        <w:numPr>
          <w:ilvl w:val="0"/>
          <w:numId w:val="3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中期简报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作为中期材料，应以压缩包（文件夹）格式提交，内含Word格式简报与照片原图包，1000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~1500</w:t>
      </w:r>
      <w:r>
        <w:rPr>
          <w:rFonts w:ascii="Times New Roman" w:hAnsi="Times New Roman" w:eastAsia="仿宋_GB2312" w:cs="Times New Roman"/>
          <w:sz w:val="32"/>
          <w:szCs w:val="32"/>
        </w:rPr>
        <w:t>字，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主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标题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用二号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方正小标宋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一级标题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用三号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黑体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二级标题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用三号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楷体或仿宋加粗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正文用三号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仿宋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行距固定值26~28磅</w:t>
      </w:r>
      <w:r>
        <w:rPr>
          <w:rFonts w:ascii="Times New Roman" w:hAnsi="Times New Roman" w:eastAsia="仿宋_GB2312" w:cs="Times New Roman"/>
          <w:sz w:val="32"/>
          <w:szCs w:val="32"/>
        </w:rPr>
        <w:t>。简报需图文并茂，可参考新闻简讯形式，在文稿中插入2到5张高质量的实践照片，每张照片需进行命名，用一句话介绍照片场景，照片原图可以文件夹形式另附，照片需进行命名，如有其他中期实践证明材料可一并提交。</w:t>
      </w:r>
    </w:p>
    <w:p>
      <w:pPr>
        <w:pStyle w:val="10"/>
        <w:numPr>
          <w:ilvl w:val="0"/>
          <w:numId w:val="3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其他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其他可展示实践过程、社会影响力及成果的材料。如视频、证书、实践报告采纳单位证明等，可于中期简报或结项时同步打包至院系提交。</w:t>
      </w:r>
    </w:p>
    <w:p>
      <w:pPr>
        <w:numPr>
          <w:ilvl w:val="0"/>
          <w:numId w:val="1"/>
        </w:numPr>
        <w:adjustRightInd w:val="0"/>
        <w:snapToGrid w:val="0"/>
        <w:spacing w:line="560" w:lineRule="exact"/>
        <w:ind w:firstLine="641" w:firstLineChars="200"/>
        <w:rPr>
          <w:rFonts w:ascii="Times New Roman" w:hAnsi="Times New Roman" w:eastAsia="黑体" w:cs="Times New Roman"/>
          <w:b/>
          <w:sz w:val="32"/>
          <w:szCs w:val="48"/>
        </w:rPr>
      </w:pPr>
      <w:r>
        <w:rPr>
          <w:rFonts w:ascii="Times New Roman" w:hAnsi="Times New Roman" w:eastAsia="黑体" w:cs="Times New Roman"/>
          <w:b/>
          <w:sz w:val="32"/>
          <w:szCs w:val="48"/>
        </w:rPr>
        <w:t>学生“返家乡”团队成果提交要求</w:t>
      </w:r>
    </w:p>
    <w:p>
      <w:pPr>
        <w:pStyle w:val="10"/>
        <w:numPr>
          <w:ilvl w:val="0"/>
          <w:numId w:val="4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实践报告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团队通过网上申报，以附件形式打包上传，Word格式，1500字以上。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主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标题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用二号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方正小标宋、一级标题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用三号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黑体、二级标题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用三号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楷体或仿宋加粗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正文用三号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仿宋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行距固定值26~28磅，</w:t>
      </w:r>
      <w:r>
        <w:rPr>
          <w:rFonts w:ascii="Times New Roman" w:hAnsi="Times New Roman" w:eastAsia="仿宋_GB2312" w:cs="Times New Roman"/>
          <w:sz w:val="32"/>
          <w:szCs w:val="32"/>
        </w:rPr>
        <w:t>图、表标题一律采用五号黑体，内文用仿宋体。实践报告需要以论文形式展示实践成果。请在报告中增加鸣谢一栏，介绍指实践接洽单位所做的贡献。</w:t>
      </w:r>
    </w:p>
    <w:p>
      <w:pPr>
        <w:pStyle w:val="10"/>
        <w:numPr>
          <w:ilvl w:val="0"/>
          <w:numId w:val="4"/>
        </w:numPr>
        <w:spacing w:line="560" w:lineRule="exact"/>
        <w:ind w:firstLineChars="0"/>
        <w:rPr>
          <w:rFonts w:ascii="Times New Roman" w:hAnsi="Times New Roman" w:eastAsia="楷体" w:cs="Times New Roman"/>
          <w:b/>
          <w:bCs/>
          <w:sz w:val="32"/>
          <w:szCs w:val="32"/>
        </w:rPr>
      </w:pPr>
      <w:r>
        <w:rPr>
          <w:rFonts w:ascii="Times New Roman" w:hAnsi="Times New Roman" w:eastAsia="楷体" w:cs="Times New Roman"/>
          <w:b/>
          <w:bCs/>
          <w:sz w:val="32"/>
          <w:szCs w:val="32"/>
        </w:rPr>
        <w:t>实践照片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团队通过网上申报，以附件形式打包上传，JPG格式，不少于5张，不超过15张。照片需反映真实社会实践生活，所有照片都要重命名，命名格式：</w:t>
      </w:r>
      <w:r>
        <w:rPr>
          <w:rFonts w:hint="eastAsia" w:ascii="仿宋" w:hAnsi="仿宋" w:eastAsia="仿宋" w:cs="仿宋"/>
          <w:sz w:val="32"/>
          <w:szCs w:val="32"/>
        </w:rPr>
        <w:t>“返家乡”</w:t>
      </w:r>
      <w:r>
        <w:rPr>
          <w:rFonts w:ascii="Times New Roman" w:hAnsi="Times New Roman" w:eastAsia="仿宋_GB2312" w:cs="Times New Roman"/>
          <w:sz w:val="32"/>
          <w:szCs w:val="32"/>
        </w:rPr>
        <w:t>+时间+地点+照片内容。照片要求像素清晰，高清原图（命名为：团队名+活动内容）由各院系汇总收集，压缩后的图片（单张0.2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~</w:t>
      </w:r>
      <w:r>
        <w:rPr>
          <w:rFonts w:ascii="Times New Roman" w:hAnsi="Times New Roman" w:eastAsia="仿宋_GB2312" w:cs="Times New Roman"/>
          <w:sz w:val="32"/>
          <w:szCs w:val="32"/>
        </w:rPr>
        <w:t>5M）上传至网站，以便后期社会实践材料汇编、展示和表彰所用。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所有材料均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须</w:t>
      </w:r>
      <w:r>
        <w:rPr>
          <w:rFonts w:ascii="Times New Roman" w:hAnsi="Times New Roman" w:eastAsia="仿宋_GB2312" w:cs="Times New Roman"/>
          <w:sz w:val="32"/>
          <w:szCs w:val="32"/>
        </w:rPr>
        <w:t>于9月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t>日前在校园网环境下登录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第二课堂系统（</w:t>
      </w:r>
      <w:r>
        <w:fldChar w:fldCharType="begin"/>
      </w:r>
      <w:r>
        <w:instrText xml:space="preserve"> HYPERLINK "https://youth.nju.edu.cn" </w:instrText>
      </w:r>
      <w:r>
        <w:fldChar w:fldCharType="separate"/>
      </w:r>
      <w:r>
        <w:rPr>
          <w:rStyle w:val="7"/>
          <w:rFonts w:ascii="Times New Roman" w:hAnsi="Times New Roman" w:eastAsia="仿宋_GB2312" w:cs="Times New Roman"/>
          <w:sz w:val="32"/>
          <w:szCs w:val="32"/>
        </w:rPr>
        <w:t>https://youth.nju.edu.cn</w:t>
      </w:r>
      <w:r>
        <w:rPr>
          <w:rStyle w:val="7"/>
          <w:rFonts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仿宋_GB2312" w:cs="Times New Roman"/>
          <w:sz w:val="32"/>
          <w:szCs w:val="32"/>
        </w:rPr>
        <w:t>）（校外登录需VPN）</w:t>
      </w:r>
      <w:r>
        <w:rPr>
          <w:rFonts w:ascii="Times New Roman" w:hAnsi="Times New Roman" w:eastAsia="仿宋_GB2312" w:cs="Times New Roman"/>
          <w:sz w:val="32"/>
          <w:szCs w:val="32"/>
        </w:rPr>
        <w:t>进行在线提交。其中，院系实践总结报告网站上传，中期简报与照片汇总通过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NJU Box</w:t>
      </w:r>
      <w:r>
        <w:rPr>
          <w:rFonts w:hint="eastAsia" w:ascii="仿宋" w:hAnsi="仿宋" w:eastAsia="仿宋" w:cs="仿宋"/>
          <w:sz w:val="32"/>
          <w:szCs w:val="32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链接分享，团队实践报告、实践总结、实践日志等材料网上以附件形式上传，实践照片为单张依次上传。为防止网络不稳定，建议团队自行备份有关数据。中期简报、结项附加材料由各院系（书院）、单位汇总后一并提交，</w:t>
      </w:r>
      <w:bookmarkStart w:id="2" w:name="_GoBack"/>
      <w:bookmarkEnd w:id="2"/>
      <w:r>
        <w:rPr>
          <w:rFonts w:ascii="Times New Roman" w:hAnsi="Times New Roman" w:eastAsia="仿宋_GB2312" w:cs="Times New Roman"/>
          <w:sz w:val="32"/>
          <w:szCs w:val="32"/>
        </w:rPr>
        <w:t>如有疑问，可向校团委社会实践部咨询。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联系人：校团委社会实践部 刘一醇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联系电话：025-89680322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附件2</w:t>
      </w:r>
      <w:r>
        <w:rPr>
          <w:rFonts w:hint="eastAsia" w:ascii="Times New Roman" w:hAnsi="Times New Roman" w:eastAsia="黑体" w:cs="Times New Roman"/>
          <w:sz w:val="32"/>
          <w:szCs w:val="32"/>
        </w:rPr>
        <w:t>-1</w:t>
      </w:r>
    </w:p>
    <w:p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ascii="Times New Roman" w:hAnsi="Times New Roman" w:eastAsia="方正小标宋简体" w:cs="Times New Roman"/>
          <w:kern w:val="0"/>
          <w:sz w:val="36"/>
          <w:szCs w:val="36"/>
        </w:rPr>
      </w:pPr>
      <w:r>
        <w:rPr>
          <w:rFonts w:ascii="Times New Roman" w:hAnsi="Times New Roman" w:eastAsia="方正小标宋简体" w:cs="Times New Roman"/>
          <w:kern w:val="0"/>
          <w:sz w:val="36"/>
          <w:szCs w:val="36"/>
        </w:rPr>
        <w:t>实践日志模板</w:t>
      </w:r>
    </w:p>
    <w:tbl>
      <w:tblPr>
        <w:tblStyle w:val="5"/>
        <w:tblW w:w="861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426"/>
        <w:gridCol w:w="1559"/>
        <w:gridCol w:w="1417"/>
        <w:gridCol w:w="1134"/>
        <w:gridCol w:w="851"/>
        <w:gridCol w:w="1134"/>
        <w:gridCol w:w="8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34" w:hRule="atLeast"/>
        </w:trPr>
        <w:tc>
          <w:tcPr>
            <w:tcW w:w="1668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院系/书院</w:t>
            </w:r>
          </w:p>
        </w:tc>
        <w:tc>
          <w:tcPr>
            <w:tcW w:w="155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团队名称</w:t>
            </w:r>
          </w:p>
        </w:tc>
        <w:tc>
          <w:tcPr>
            <w:tcW w:w="3969" w:type="dxa"/>
            <w:gridSpan w:val="4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46" w:hRule="atLeast"/>
        </w:trPr>
        <w:tc>
          <w:tcPr>
            <w:tcW w:w="16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实践地点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记录时间</w:t>
            </w:r>
          </w:p>
        </w:tc>
        <w:tc>
          <w:tcPr>
            <w:tcW w:w="19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记录人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070" w:hRule="atLeast"/>
        </w:trPr>
        <w:tc>
          <w:tcPr>
            <w:tcW w:w="8613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0" w:firstLineChars="20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3" w:hRule="atLeast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记录人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审核人</w:t>
            </w:r>
          </w:p>
        </w:tc>
        <w:tc>
          <w:tcPr>
            <w:tcW w:w="28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</w:tr>
    </w:tbl>
    <w:p>
      <w:pPr>
        <w:spacing w:line="20" w:lineRule="exact"/>
        <w:rPr>
          <w:rFonts w:ascii="Times New Roman" w:hAnsi="Times New Roman" w:cs="Times New Roman"/>
        </w:rPr>
      </w:pPr>
    </w:p>
    <w:p>
      <w:pPr>
        <w:spacing w:line="560" w:lineRule="exact"/>
        <w:ind w:firstLine="420" w:firstLineChars="200"/>
        <w:rPr>
          <w:rFonts w:ascii="Times New Roman" w:hAnsi="Times New Roman" w:eastAsia="方正仿宋_GBK" w:cs="Times New Roman"/>
          <w:szCs w:val="32"/>
        </w:rPr>
      </w:pPr>
    </w:p>
    <w:p>
      <w:pPr>
        <w:spacing w:line="560" w:lineRule="exact"/>
        <w:ind w:firstLine="420" w:firstLineChars="200"/>
        <w:rPr>
          <w:rFonts w:ascii="Times New Roman" w:hAnsi="Times New Roman" w:eastAsia="方正仿宋_GBK" w:cs="Times New Roman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br w:type="page"/>
      </w:r>
    </w:p>
    <w:p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</w:rPr>
      </w:pPr>
      <w:bookmarkStart w:id="1" w:name="_Toc28619"/>
      <w:r>
        <w:rPr>
          <w:rFonts w:ascii="Times New Roman" w:hAnsi="Times New Roman" w:eastAsia="黑体" w:cs="Times New Roman"/>
          <w:sz w:val="32"/>
          <w:szCs w:val="32"/>
        </w:rPr>
        <w:t>附件2</w:t>
      </w:r>
      <w:r>
        <w:rPr>
          <w:rFonts w:hint="eastAsia" w:ascii="Times New Roman" w:hAnsi="Times New Roman" w:eastAsia="黑体" w:cs="Times New Roman"/>
          <w:sz w:val="32"/>
          <w:szCs w:val="32"/>
        </w:rPr>
        <w:t>-2</w:t>
      </w:r>
    </w:p>
    <w:p>
      <w:pPr>
        <w:spacing w:line="560" w:lineRule="exact"/>
        <w:rPr>
          <w:rFonts w:hint="eastAsia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ascii="Times New Roman" w:hAnsi="Times New Roman" w:eastAsia="方正小标宋简体" w:cs="Times New Roman"/>
          <w:kern w:val="0"/>
          <w:sz w:val="36"/>
          <w:szCs w:val="36"/>
        </w:rPr>
      </w:pPr>
      <w:r>
        <w:rPr>
          <w:rFonts w:ascii="Times New Roman" w:hAnsi="Times New Roman" w:eastAsia="方正小标宋简体" w:cs="Times New Roman"/>
          <w:kern w:val="0"/>
          <w:sz w:val="36"/>
          <w:szCs w:val="36"/>
        </w:rPr>
        <w:t>团队财务情况汇报表</w:t>
      </w:r>
      <w:bookmarkEnd w:id="1"/>
    </w:p>
    <w:p>
      <w:pPr>
        <w:rPr>
          <w:rFonts w:ascii="楷体" w:hAnsi="楷体" w:eastAsia="楷体" w:cs="Times New Roman"/>
          <w:b/>
          <w:bCs/>
          <w:kern w:val="0"/>
          <w:sz w:val="28"/>
          <w:szCs w:val="28"/>
        </w:rPr>
      </w:pPr>
      <w:r>
        <w:rPr>
          <w:rFonts w:ascii="楷体" w:hAnsi="楷体" w:eastAsia="楷体" w:cs="Times New Roman"/>
          <w:b/>
          <w:bCs/>
          <w:kern w:val="0"/>
          <w:sz w:val="28"/>
          <w:szCs w:val="28"/>
        </w:rPr>
        <w:t>院系：                          团队：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72"/>
        <w:gridCol w:w="1021"/>
        <w:gridCol w:w="359"/>
        <w:gridCol w:w="722"/>
        <w:gridCol w:w="553"/>
        <w:gridCol w:w="301"/>
        <w:gridCol w:w="931"/>
        <w:gridCol w:w="316"/>
        <w:gridCol w:w="1004"/>
        <w:gridCol w:w="558"/>
        <w:gridCol w:w="146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8522" w:type="dxa"/>
            <w:gridSpan w:val="12"/>
          </w:tcPr>
          <w:p>
            <w:pPr>
              <w:jc w:val="center"/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实际开销情况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68" w:hRule="atLeast"/>
        </w:trPr>
        <w:tc>
          <w:tcPr>
            <w:tcW w:w="817" w:type="dxa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序号</w:t>
            </w:r>
          </w:p>
        </w:tc>
        <w:tc>
          <w:tcPr>
            <w:tcW w:w="1493" w:type="dxa"/>
            <w:gridSpan w:val="2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项目</w:t>
            </w:r>
          </w:p>
        </w:tc>
        <w:tc>
          <w:tcPr>
            <w:tcW w:w="1081" w:type="dxa"/>
            <w:gridSpan w:val="2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日期</w:t>
            </w:r>
          </w:p>
        </w:tc>
        <w:tc>
          <w:tcPr>
            <w:tcW w:w="854" w:type="dxa"/>
            <w:gridSpan w:val="2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单价</w:t>
            </w:r>
          </w:p>
        </w:tc>
        <w:tc>
          <w:tcPr>
            <w:tcW w:w="931" w:type="dxa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数量</w:t>
            </w:r>
          </w:p>
        </w:tc>
        <w:tc>
          <w:tcPr>
            <w:tcW w:w="1320" w:type="dxa"/>
            <w:gridSpan w:val="2"/>
            <w:tcBorders>
              <w:right w:val="single" w:color="auto" w:sz="4" w:space="0"/>
            </w:tcBorders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合计</w:t>
            </w:r>
          </w:p>
        </w:tc>
        <w:tc>
          <w:tcPr>
            <w:tcW w:w="2026" w:type="dxa"/>
            <w:gridSpan w:val="2"/>
            <w:tcBorders>
              <w:left w:val="single" w:color="auto" w:sz="4" w:space="0"/>
            </w:tcBorders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经办人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0" w:hRule="atLeast"/>
        </w:trPr>
        <w:tc>
          <w:tcPr>
            <w:tcW w:w="817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1493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931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69" w:hRule="atLeast"/>
        </w:trPr>
        <w:tc>
          <w:tcPr>
            <w:tcW w:w="817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1493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931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69" w:hRule="atLeast"/>
        </w:trPr>
        <w:tc>
          <w:tcPr>
            <w:tcW w:w="817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1493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931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69" w:hRule="atLeast"/>
        </w:trPr>
        <w:tc>
          <w:tcPr>
            <w:tcW w:w="817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1493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931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69" w:hRule="atLeast"/>
        </w:trPr>
        <w:tc>
          <w:tcPr>
            <w:tcW w:w="817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5</w:t>
            </w:r>
          </w:p>
        </w:tc>
        <w:tc>
          <w:tcPr>
            <w:tcW w:w="1493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931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69" w:hRule="atLeast"/>
        </w:trPr>
        <w:tc>
          <w:tcPr>
            <w:tcW w:w="817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1493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931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69" w:hRule="atLeast"/>
        </w:trPr>
        <w:tc>
          <w:tcPr>
            <w:tcW w:w="817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7</w:t>
            </w:r>
          </w:p>
        </w:tc>
        <w:tc>
          <w:tcPr>
            <w:tcW w:w="1493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081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854" w:type="dxa"/>
            <w:gridSpan w:val="2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931" w:type="dxa"/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3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202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69" w:hRule="atLeast"/>
        </w:trPr>
        <w:tc>
          <w:tcPr>
            <w:tcW w:w="4245" w:type="dxa"/>
            <w:gridSpan w:val="7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实际合计</w:t>
            </w:r>
          </w:p>
        </w:tc>
        <w:tc>
          <w:tcPr>
            <w:tcW w:w="4277" w:type="dxa"/>
            <w:gridSpan w:val="5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atLeast"/>
        </w:trPr>
        <w:tc>
          <w:tcPr>
            <w:tcW w:w="8522" w:type="dxa"/>
            <w:gridSpan w:val="1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其他需要说明的情况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3" w:hRule="atLeast"/>
        </w:trPr>
        <w:tc>
          <w:tcPr>
            <w:tcW w:w="8522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8" w:hRule="atLeast"/>
        </w:trPr>
        <w:tc>
          <w:tcPr>
            <w:tcW w:w="128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团队负责人</w:t>
            </w:r>
          </w:p>
        </w:tc>
        <w:tc>
          <w:tcPr>
            <w:tcW w:w="138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制表人</w:t>
            </w:r>
          </w:p>
        </w:tc>
        <w:tc>
          <w:tcPr>
            <w:tcW w:w="1548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  <w:tc>
          <w:tcPr>
            <w:tcW w:w="156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  <w:t>复核人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仿宋" w:cs="Times New Roman"/>
                <w:kern w:val="0"/>
                <w:sz w:val="28"/>
                <w:szCs w:val="28"/>
              </w:rPr>
            </w:pPr>
          </w:p>
        </w:tc>
      </w:tr>
    </w:tbl>
    <w:p>
      <w:pPr>
        <w:rPr>
          <w:rFonts w:hint="eastAsia" w:ascii="Times New Roman" w:hAnsi="Times New Roman" w:eastAsia="仿宋" w:cs="Times New Roman"/>
          <w:kern w:val="0"/>
          <w:sz w:val="24"/>
          <w:szCs w:val="28"/>
        </w:rPr>
      </w:pPr>
      <w:r>
        <w:rPr>
          <w:rFonts w:ascii="Times New Roman" w:hAnsi="Times New Roman" w:eastAsia="仿宋" w:cs="Times New Roman"/>
          <w:kern w:val="0"/>
          <w:sz w:val="24"/>
          <w:szCs w:val="28"/>
        </w:rPr>
        <w:t>说明：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2EBE9066-AFDB-95DD-423C-5F66AA6599A8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CF90DBB5-E015-6D9F-423C-5F661FEEA13B}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3" w:fontKey="{3BC4D022-C62B-4C2A-423C-5F66DB2F8244}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700395E6-E27A-AB75-423C-5F669A3B4CFE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CF1B22"/>
    <w:multiLevelType w:val="multilevel"/>
    <w:tmpl w:val="29CF1B22"/>
    <w:lvl w:ilvl="0" w:tentative="0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56EFE2DC"/>
    <w:multiLevelType w:val="singleLevel"/>
    <w:tmpl w:val="56EFE2DC"/>
    <w:lvl w:ilvl="0" w:tentative="0">
      <w:start w:val="1"/>
      <w:numFmt w:val="chineseCounting"/>
      <w:suff w:val="nothing"/>
      <w:lvlText w:val="%1、"/>
      <w:lvlJc w:val="left"/>
      <w:rPr>
        <w:rFonts w:hint="eastAsia"/>
        <w:color w:val="auto"/>
      </w:rPr>
    </w:lvl>
  </w:abstractNum>
  <w:abstractNum w:abstractNumId="2">
    <w:nsid w:val="5B075D0B"/>
    <w:multiLevelType w:val="multilevel"/>
    <w:tmpl w:val="5B075D0B"/>
    <w:lvl w:ilvl="0" w:tentative="0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7F2755B9"/>
    <w:multiLevelType w:val="multilevel"/>
    <w:tmpl w:val="7F2755B9"/>
    <w:lvl w:ilvl="0" w:tentative="0">
      <w:start w:val="1"/>
      <w:numFmt w:val="japaneseCounting"/>
      <w:lvlText w:val="（%1）"/>
      <w:lvlJc w:val="left"/>
      <w:pPr>
        <w:ind w:left="180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NjZDU3YmYwODQxNGE3ZDA3M2VkNWVmYWUzMmI0Y2MifQ=="/>
  </w:docVars>
  <w:rsids>
    <w:rsidRoot w:val="00AC0158"/>
    <w:rsid w:val="00083462"/>
    <w:rsid w:val="00084606"/>
    <w:rsid w:val="000855AE"/>
    <w:rsid w:val="000C38F3"/>
    <w:rsid w:val="000F6024"/>
    <w:rsid w:val="000F7D6B"/>
    <w:rsid w:val="00142BEB"/>
    <w:rsid w:val="00146E45"/>
    <w:rsid w:val="00154A7E"/>
    <w:rsid w:val="00171E0B"/>
    <w:rsid w:val="001C104F"/>
    <w:rsid w:val="00234275"/>
    <w:rsid w:val="002546D6"/>
    <w:rsid w:val="00294E0C"/>
    <w:rsid w:val="002C0288"/>
    <w:rsid w:val="002D138B"/>
    <w:rsid w:val="0031786A"/>
    <w:rsid w:val="00333494"/>
    <w:rsid w:val="00371B1B"/>
    <w:rsid w:val="0039365C"/>
    <w:rsid w:val="003C3279"/>
    <w:rsid w:val="00425848"/>
    <w:rsid w:val="00450EC6"/>
    <w:rsid w:val="00474A26"/>
    <w:rsid w:val="004A48E9"/>
    <w:rsid w:val="004A5181"/>
    <w:rsid w:val="004E6710"/>
    <w:rsid w:val="004F424B"/>
    <w:rsid w:val="005426B4"/>
    <w:rsid w:val="00596670"/>
    <w:rsid w:val="005B361F"/>
    <w:rsid w:val="005E76D7"/>
    <w:rsid w:val="00601856"/>
    <w:rsid w:val="006726D8"/>
    <w:rsid w:val="00673DBC"/>
    <w:rsid w:val="006B0C9D"/>
    <w:rsid w:val="006C0447"/>
    <w:rsid w:val="0071055F"/>
    <w:rsid w:val="0073634A"/>
    <w:rsid w:val="007437D0"/>
    <w:rsid w:val="00762CB0"/>
    <w:rsid w:val="007712D4"/>
    <w:rsid w:val="00792309"/>
    <w:rsid w:val="007D1EDF"/>
    <w:rsid w:val="007E7E36"/>
    <w:rsid w:val="008047F2"/>
    <w:rsid w:val="008240A6"/>
    <w:rsid w:val="00841A4F"/>
    <w:rsid w:val="00895AA3"/>
    <w:rsid w:val="00907AD8"/>
    <w:rsid w:val="0092257E"/>
    <w:rsid w:val="009722C3"/>
    <w:rsid w:val="00A532EF"/>
    <w:rsid w:val="00A86388"/>
    <w:rsid w:val="00A92803"/>
    <w:rsid w:val="00AC0158"/>
    <w:rsid w:val="00B12994"/>
    <w:rsid w:val="00B142A8"/>
    <w:rsid w:val="00B16E2A"/>
    <w:rsid w:val="00B3358F"/>
    <w:rsid w:val="00BC52FD"/>
    <w:rsid w:val="00C23457"/>
    <w:rsid w:val="00C25BC2"/>
    <w:rsid w:val="00C40060"/>
    <w:rsid w:val="00C8136A"/>
    <w:rsid w:val="00CA6592"/>
    <w:rsid w:val="00CF5DA9"/>
    <w:rsid w:val="00D05972"/>
    <w:rsid w:val="00D14CDB"/>
    <w:rsid w:val="00D4188E"/>
    <w:rsid w:val="00D43515"/>
    <w:rsid w:val="00D469D5"/>
    <w:rsid w:val="00DD2CF0"/>
    <w:rsid w:val="00E202D7"/>
    <w:rsid w:val="00E61B80"/>
    <w:rsid w:val="00EA6295"/>
    <w:rsid w:val="00ED2224"/>
    <w:rsid w:val="00EE67E0"/>
    <w:rsid w:val="00F91E7E"/>
    <w:rsid w:val="00FB26D9"/>
    <w:rsid w:val="00FC7B74"/>
    <w:rsid w:val="10147E01"/>
    <w:rsid w:val="1D772EA4"/>
    <w:rsid w:val="2E945E71"/>
    <w:rsid w:val="2F74E7EF"/>
    <w:rsid w:val="38351D0A"/>
    <w:rsid w:val="3FEB823B"/>
    <w:rsid w:val="4BFFAA6D"/>
    <w:rsid w:val="5222608A"/>
    <w:rsid w:val="575F29D3"/>
    <w:rsid w:val="5F6066B7"/>
    <w:rsid w:val="6071095D"/>
    <w:rsid w:val="6ADA9C92"/>
    <w:rsid w:val="6D042B59"/>
    <w:rsid w:val="75E59140"/>
    <w:rsid w:val="7F605049"/>
    <w:rsid w:val="BFFAE00A"/>
    <w:rsid w:val="DFDB1C09"/>
    <w:rsid w:val="EAB5D82A"/>
    <w:rsid w:val="EB9CDCCB"/>
    <w:rsid w:val="EDED9DCB"/>
    <w:rsid w:val="EFEF7EFF"/>
    <w:rsid w:val="FB7F7917"/>
    <w:rsid w:val="FBB5BC1F"/>
    <w:rsid w:val="FDF7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2 字符"/>
    <w:basedOn w:val="6"/>
    <w:link w:val="2"/>
    <w:qFormat/>
    <w:uiPriority w:val="9"/>
    <w:rPr>
      <w:rFonts w:ascii="Calibri Light" w:hAnsi="Calibri Light" w:eastAsia="宋体" w:cs="Times New Roman"/>
      <w:b/>
      <w:bCs/>
      <w:kern w:val="2"/>
      <w:sz w:val="32"/>
      <w:szCs w:val="32"/>
    </w:rPr>
  </w:style>
  <w:style w:type="character" w:customStyle="1" w:styleId="12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400</Words>
  <Characters>2280</Characters>
  <Lines>19</Lines>
  <Paragraphs>5</Paragraphs>
  <TotalTime>16</TotalTime>
  <ScaleCrop>false</ScaleCrop>
  <LinksUpToDate>false</LinksUpToDate>
  <CharactersWithSpaces>2675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2021-01-15T08:39:00Z</dcterms:created>
  <dc:creator>ZSW</dc:creator>
  <cp:lastModifiedBy>刘一醇</cp:lastModifiedBy>
  <dcterms:modified xsi:type="dcterms:W3CDTF">2024-06-05T00:09:38Z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1851FB7D31819A6E423C5F66F454C63D_43</vt:lpwstr>
  </property>
</Properties>
</file>